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46C" w:rsidRPr="00056D82" w:rsidRDefault="005D2D03" w:rsidP="00056D82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56D82">
        <w:rPr>
          <w:rFonts w:ascii="Times New Roman" w:hAnsi="Times New Roman" w:cs="Times New Roman" w:hint="eastAsia"/>
          <w:b/>
          <w:sz w:val="32"/>
          <w:szCs w:val="32"/>
        </w:rPr>
        <w:t xml:space="preserve">An Exploratory Analysis of </w:t>
      </w:r>
      <w:r w:rsidR="00A30871" w:rsidRPr="00056D82">
        <w:rPr>
          <w:rFonts w:ascii="Times New Roman" w:hAnsi="Times New Roman" w:cs="Times New Roman" w:hint="eastAsia"/>
          <w:b/>
          <w:sz w:val="32"/>
          <w:szCs w:val="32"/>
        </w:rPr>
        <w:t>Cash Holdings</w:t>
      </w:r>
      <w:r w:rsidR="009F37CF" w:rsidRPr="00056D82">
        <w:rPr>
          <w:rFonts w:ascii="Times New Roman" w:hAnsi="Times New Roman" w:cs="Times New Roman" w:hint="eastAsia"/>
          <w:b/>
          <w:sz w:val="32"/>
          <w:szCs w:val="32"/>
        </w:rPr>
        <w:t xml:space="preserve"> and </w:t>
      </w:r>
      <w:r w:rsidRPr="00056D82">
        <w:rPr>
          <w:rFonts w:ascii="Times New Roman" w:hAnsi="Times New Roman" w:cs="Times New Roman" w:hint="eastAsia"/>
          <w:b/>
          <w:sz w:val="32"/>
          <w:szCs w:val="32"/>
        </w:rPr>
        <w:t>Pay-</w:t>
      </w:r>
      <w:r w:rsidR="00EE4DF4" w:rsidRPr="00056D82">
        <w:rPr>
          <w:rFonts w:ascii="Times New Roman" w:hAnsi="Times New Roman" w:cs="Times New Roman" w:hint="eastAsia"/>
          <w:b/>
          <w:sz w:val="32"/>
          <w:szCs w:val="32"/>
        </w:rPr>
        <w:t>P</w:t>
      </w:r>
      <w:r w:rsidRPr="00056D82">
        <w:rPr>
          <w:rFonts w:ascii="Times New Roman" w:hAnsi="Times New Roman" w:cs="Times New Roman" w:hint="eastAsia"/>
          <w:b/>
          <w:sz w:val="32"/>
          <w:szCs w:val="32"/>
        </w:rPr>
        <w:t>erformance S</w:t>
      </w:r>
      <w:r w:rsidR="0064533B" w:rsidRPr="00056D82">
        <w:rPr>
          <w:rFonts w:ascii="Times New Roman" w:hAnsi="Times New Roman" w:cs="Times New Roman" w:hint="eastAsia"/>
          <w:b/>
          <w:sz w:val="32"/>
          <w:szCs w:val="32"/>
        </w:rPr>
        <w:t xml:space="preserve">ensitivity before and after IFRS </w:t>
      </w:r>
      <w:r w:rsidR="00EE4DF4" w:rsidRPr="00056D82">
        <w:rPr>
          <w:rFonts w:ascii="Times New Roman" w:hAnsi="Times New Roman" w:cs="Times New Roman" w:hint="eastAsia"/>
          <w:b/>
          <w:sz w:val="32"/>
          <w:szCs w:val="32"/>
        </w:rPr>
        <w:t>A</w:t>
      </w:r>
      <w:r w:rsidR="0064533B" w:rsidRPr="00056D82">
        <w:rPr>
          <w:rFonts w:ascii="Times New Roman" w:hAnsi="Times New Roman" w:cs="Times New Roman" w:hint="eastAsia"/>
          <w:b/>
          <w:sz w:val="32"/>
          <w:szCs w:val="32"/>
        </w:rPr>
        <w:t>doption</w:t>
      </w:r>
    </w:p>
    <w:p w:rsidR="00056D82" w:rsidRDefault="00056D82" w:rsidP="00056D82">
      <w:pPr>
        <w:rPr>
          <w:rFonts w:ascii="Times New Roman" w:hAnsi="Times New Roman" w:cs="Times New Roman"/>
          <w:b/>
          <w:sz w:val="28"/>
          <w:szCs w:val="28"/>
        </w:rPr>
      </w:pPr>
    </w:p>
    <w:p w:rsidR="00056D82" w:rsidRPr="00056D82" w:rsidRDefault="00056D82" w:rsidP="00056D82">
      <w:pPr>
        <w:rPr>
          <w:rFonts w:ascii="Times New Roman" w:hAnsi="Times New Roman" w:cs="Times New Roman"/>
          <w:i/>
          <w:sz w:val="28"/>
          <w:szCs w:val="28"/>
        </w:rPr>
      </w:pPr>
      <w:r w:rsidRPr="00056D82">
        <w:rPr>
          <w:rFonts w:ascii="Times New Roman" w:hAnsi="Times New Roman" w:cs="Times New Roman"/>
          <w:i/>
          <w:sz w:val="28"/>
          <w:szCs w:val="28"/>
        </w:rPr>
        <w:t>Ming-Cheng Wu, Yu-</w:t>
      </w:r>
      <w:proofErr w:type="spellStart"/>
      <w:r w:rsidRPr="00056D82">
        <w:rPr>
          <w:rFonts w:ascii="Times New Roman" w:hAnsi="Times New Roman" w:cs="Times New Roman"/>
          <w:i/>
          <w:sz w:val="28"/>
          <w:szCs w:val="28"/>
        </w:rPr>
        <w:t>Ju</w:t>
      </w:r>
      <w:proofErr w:type="spellEnd"/>
      <w:r w:rsidRPr="00056D82">
        <w:rPr>
          <w:rFonts w:ascii="Times New Roman" w:hAnsi="Times New Roman" w:cs="Times New Roman"/>
          <w:i/>
          <w:sz w:val="28"/>
          <w:szCs w:val="28"/>
        </w:rPr>
        <w:t xml:space="preserve"> Chen, Bi-Ying Shih</w:t>
      </w:r>
    </w:p>
    <w:p w:rsidR="00DA1E9A" w:rsidRDefault="00DA1E9A" w:rsidP="00056D82">
      <w:pPr>
        <w:rPr>
          <w:rFonts w:ascii="Times New Roman" w:hAnsi="Times New Roman" w:cs="Times New Roman"/>
          <w:b/>
          <w:sz w:val="28"/>
          <w:szCs w:val="28"/>
        </w:rPr>
      </w:pPr>
    </w:p>
    <w:p w:rsidR="00056D82" w:rsidRDefault="00056D82" w:rsidP="00056D82">
      <w:pPr>
        <w:rPr>
          <w:rFonts w:ascii="Times New Roman" w:hAnsi="Times New Roman" w:cs="Times New Roman"/>
          <w:b/>
        </w:rPr>
      </w:pPr>
    </w:p>
    <w:p w:rsidR="003E1D85" w:rsidRDefault="003E1D85" w:rsidP="002F2BE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A</w:t>
      </w:r>
      <w:r w:rsidR="00056D82">
        <w:rPr>
          <w:rFonts w:ascii="Times New Roman" w:hAnsi="Times New Roman" w:cs="Times New Roman"/>
          <w:b/>
        </w:rPr>
        <w:t>BSTRACT</w:t>
      </w:r>
    </w:p>
    <w:p w:rsidR="002175C2" w:rsidRDefault="00EE4DF4" w:rsidP="0084672C">
      <w:pPr>
        <w:autoSpaceDE w:val="0"/>
        <w:autoSpaceDN w:val="0"/>
        <w:adjustRightInd w:val="0"/>
        <w:ind w:firstLineChars="200" w:firstLine="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This </w:t>
      </w:r>
      <w:r w:rsidR="003F1375">
        <w:rPr>
          <w:rFonts w:ascii="Times New Roman" w:hAnsi="Times New Roman" w:cs="Times New Roman" w:hint="eastAsia"/>
        </w:rPr>
        <w:t>p</w:t>
      </w:r>
      <w:r w:rsidR="003F1375" w:rsidRPr="00056D82">
        <w:rPr>
          <w:rFonts w:ascii="Times New Roman" w:hAnsi="Times New Roman" w:cs="Times New Roman" w:hint="eastAsia"/>
        </w:rPr>
        <w:t>a</w:t>
      </w:r>
      <w:r w:rsidR="003F1375">
        <w:rPr>
          <w:rFonts w:ascii="Times New Roman" w:hAnsi="Times New Roman" w:cs="Times New Roman" w:hint="eastAsia"/>
        </w:rPr>
        <w:t>per</w:t>
      </w:r>
      <w:r>
        <w:rPr>
          <w:rFonts w:ascii="Times New Roman" w:hAnsi="Times New Roman" w:cs="Times New Roman" w:hint="eastAsia"/>
        </w:rPr>
        <w:t xml:space="preserve"> documents an association between firms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 cash holdings and CEO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s pay performance sensitivity. </w:t>
      </w:r>
      <w:r w:rsidR="00A30871">
        <w:rPr>
          <w:rFonts w:ascii="Times New Roman" w:hAnsi="Times New Roman" w:cs="Times New Roman"/>
        </w:rPr>
        <w:t>Controlling</w:t>
      </w:r>
      <w:r w:rsidR="00A30871">
        <w:rPr>
          <w:rFonts w:ascii="Times New Roman" w:hAnsi="Times New Roman" w:cs="Times New Roman" w:hint="eastAsia"/>
        </w:rPr>
        <w:t xml:space="preserve"> whether CEOs are both president, firm size, leverage, auditor specialization</w:t>
      </w:r>
      <w:r w:rsidR="00B35E1B">
        <w:rPr>
          <w:rFonts w:ascii="Times New Roman" w:hAnsi="Times New Roman" w:cs="Times New Roman" w:hint="eastAsia"/>
        </w:rPr>
        <w:t xml:space="preserve"> and</w:t>
      </w:r>
      <w:r w:rsidR="00A30871">
        <w:rPr>
          <w:rFonts w:ascii="Times New Roman" w:hAnsi="Times New Roman" w:cs="Times New Roman" w:hint="eastAsia"/>
        </w:rPr>
        <w:t xml:space="preserve"> the ratio of </w:t>
      </w:r>
      <w:r w:rsidR="00A30871">
        <w:rPr>
          <w:rFonts w:ascii="Times New Roman" w:hAnsi="Times New Roman" w:cs="Times New Roman"/>
        </w:rPr>
        <w:t>independent</w:t>
      </w:r>
      <w:r w:rsidR="00A30871">
        <w:rPr>
          <w:rFonts w:ascii="Times New Roman" w:hAnsi="Times New Roman" w:cs="Times New Roman" w:hint="eastAsia"/>
        </w:rPr>
        <w:t xml:space="preserve"> board, </w:t>
      </w:r>
      <w:r w:rsidR="00B35E1B">
        <w:rPr>
          <w:rFonts w:ascii="Times New Roman" w:hAnsi="Times New Roman" w:cs="Times New Roman" w:hint="eastAsia"/>
        </w:rPr>
        <w:t>we find</w:t>
      </w:r>
      <w:r w:rsidR="002175C2" w:rsidRPr="002175C2">
        <w:rPr>
          <w:rFonts w:ascii="Times New Roman" w:hAnsi="Times New Roman" w:cs="Times New Roman" w:hint="eastAsia"/>
        </w:rPr>
        <w:t xml:space="preserve"> </w:t>
      </w:r>
      <w:r w:rsidR="002175C2">
        <w:rPr>
          <w:rFonts w:ascii="Times New Roman" w:hAnsi="Times New Roman" w:cs="Times New Roman" w:hint="eastAsia"/>
        </w:rPr>
        <w:t xml:space="preserve">that firms with more cash holdings </w:t>
      </w:r>
      <w:r w:rsidR="0077077B">
        <w:rPr>
          <w:rFonts w:ascii="Times New Roman" w:hAnsi="Times New Roman" w:cs="Times New Roman" w:hint="eastAsia"/>
        </w:rPr>
        <w:t>are more likely to constrain</w:t>
      </w:r>
      <w:r w:rsidR="002175C2">
        <w:rPr>
          <w:rFonts w:ascii="Times New Roman" w:hAnsi="Times New Roman" w:cs="Times New Roman" w:hint="eastAsia"/>
        </w:rPr>
        <w:t xml:space="preserve"> executives</w:t>
      </w:r>
      <w:r w:rsidR="0077077B">
        <w:rPr>
          <w:rFonts w:ascii="Times New Roman" w:hAnsi="Times New Roman" w:cs="Times New Roman"/>
        </w:rPr>
        <w:t>’</w:t>
      </w:r>
      <w:r w:rsidR="002175C2">
        <w:rPr>
          <w:rFonts w:ascii="Times New Roman" w:hAnsi="Times New Roman" w:cs="Times New Roman" w:hint="eastAsia"/>
        </w:rPr>
        <w:t xml:space="preserve"> </w:t>
      </w:r>
      <w:r w:rsidR="0077077B">
        <w:rPr>
          <w:rFonts w:ascii="Times New Roman" w:hAnsi="Times New Roman" w:cs="Times New Roman" w:hint="eastAsia"/>
        </w:rPr>
        <w:t>pay-performance sensitivity</w:t>
      </w:r>
      <w:r w:rsidR="002175C2">
        <w:rPr>
          <w:rFonts w:ascii="Times New Roman" w:hAnsi="Times New Roman" w:cs="Times New Roman" w:hint="eastAsia"/>
        </w:rPr>
        <w:t xml:space="preserve"> than firms with less cash holdings do.</w:t>
      </w:r>
      <w:r w:rsidR="00B92546">
        <w:rPr>
          <w:rFonts w:ascii="Times New Roman" w:hAnsi="Times New Roman" w:cs="Times New Roman" w:hint="eastAsia"/>
        </w:rPr>
        <w:t xml:space="preserve"> </w:t>
      </w:r>
      <w:r w:rsidR="002175C2" w:rsidRPr="007A49AF">
        <w:rPr>
          <w:rFonts w:ascii="Times New Roman" w:hAnsi="Times New Roman" w:cs="Times New Roman" w:hint="eastAsia"/>
        </w:rPr>
        <w:t xml:space="preserve">Empirical evidence also shows </w:t>
      </w:r>
      <w:proofErr w:type="gramStart"/>
      <w:r w:rsidR="002175C2" w:rsidRPr="007A49AF">
        <w:rPr>
          <w:rFonts w:ascii="Times New Roman" w:hAnsi="Times New Roman" w:cs="Times New Roman" w:hint="eastAsia"/>
        </w:rPr>
        <w:t>a</w:t>
      </w:r>
      <w:proofErr w:type="gramEnd"/>
      <w:r w:rsidR="00D81A9D" w:rsidRPr="007A49AF">
        <w:rPr>
          <w:rFonts w:ascii="Times New Roman" w:hAnsi="Times New Roman" w:cs="Times New Roman" w:hint="eastAsia"/>
        </w:rPr>
        <w:t xml:space="preserve"> </w:t>
      </w:r>
      <w:r w:rsidR="000C0490">
        <w:rPr>
          <w:rFonts w:ascii="Times New Roman" w:hAnsi="Times New Roman" w:cs="Times New Roman" w:hint="eastAsia"/>
        </w:rPr>
        <w:t xml:space="preserve">increasing </w:t>
      </w:r>
      <w:r w:rsidR="00D81A9D" w:rsidRPr="007A49AF">
        <w:rPr>
          <w:rFonts w:ascii="Times New Roman" w:hAnsi="Times New Roman" w:cs="Times New Roman" w:hint="eastAsia"/>
        </w:rPr>
        <w:t xml:space="preserve">pay-performance sensitivity after </w:t>
      </w:r>
      <w:r w:rsidR="00D81A9D" w:rsidRPr="007A49AF">
        <w:rPr>
          <w:rFonts w:ascii="Times New Roman" w:hAnsi="Times New Roman" w:cs="Times New Roman"/>
        </w:rPr>
        <w:t>adopting</w:t>
      </w:r>
      <w:r w:rsidR="00D81A9D" w:rsidRPr="007A49AF">
        <w:rPr>
          <w:rFonts w:ascii="Times New Roman" w:hAnsi="Times New Roman" w:cs="Times New Roman" w:hint="eastAsia"/>
        </w:rPr>
        <w:t xml:space="preserve"> IFRS</w:t>
      </w:r>
      <w:r w:rsidR="00860DC8" w:rsidRPr="007A49AF">
        <w:rPr>
          <w:rFonts w:ascii="Times New Roman" w:hAnsi="Times New Roman" w:cs="Times New Roman" w:hint="eastAsia"/>
        </w:rPr>
        <w:t xml:space="preserve"> in China</w:t>
      </w:r>
      <w:r w:rsidR="00D81A9D" w:rsidRPr="007A49AF">
        <w:rPr>
          <w:rFonts w:ascii="Times New Roman" w:hAnsi="Times New Roman" w:cs="Times New Roman" w:hint="eastAsia"/>
        </w:rPr>
        <w:t xml:space="preserve">. </w:t>
      </w:r>
      <w:r w:rsidR="00B92546" w:rsidRPr="007A49AF">
        <w:rPr>
          <w:rFonts w:ascii="Times New Roman" w:hAnsi="Times New Roman" w:cs="Times New Roman" w:hint="eastAsia"/>
        </w:rPr>
        <w:t>Th</w:t>
      </w:r>
      <w:r w:rsidR="00B92546">
        <w:rPr>
          <w:rFonts w:ascii="Times New Roman" w:hAnsi="Times New Roman" w:cs="Times New Roman" w:hint="eastAsia"/>
        </w:rPr>
        <w:t>e changes of the fair value for investment property</w:t>
      </w:r>
      <w:r w:rsidR="0084672C">
        <w:rPr>
          <w:rFonts w:ascii="Times New Roman" w:hAnsi="Times New Roman" w:cs="Times New Roman" w:hint="eastAsia"/>
        </w:rPr>
        <w:t xml:space="preserve"> are recognized from the equity to income statement may influence </w:t>
      </w:r>
      <w:proofErr w:type="gramStart"/>
      <w:r w:rsidR="002175C2">
        <w:rPr>
          <w:rFonts w:ascii="Times New Roman" w:hAnsi="Times New Roman" w:cs="Times New Roman"/>
        </w:rPr>
        <w:t>executives</w:t>
      </w:r>
      <w:proofErr w:type="gramEnd"/>
      <w:r w:rsidR="002175C2">
        <w:rPr>
          <w:rFonts w:ascii="Times New Roman" w:hAnsi="Times New Roman" w:cs="Times New Roman" w:hint="eastAsia"/>
        </w:rPr>
        <w:t xml:space="preserve"> contract</w:t>
      </w:r>
      <w:r w:rsidR="0084672C">
        <w:rPr>
          <w:rFonts w:ascii="Times New Roman" w:hAnsi="Times New Roman" w:cs="Times New Roman" w:hint="eastAsia"/>
        </w:rPr>
        <w:t xml:space="preserve">. </w:t>
      </w:r>
      <w:r w:rsidR="00364FC9">
        <w:rPr>
          <w:rFonts w:ascii="Times New Roman" w:hAnsi="Times New Roman" w:cs="Times New Roman" w:hint="eastAsia"/>
        </w:rPr>
        <w:t xml:space="preserve">After using propensity score matching research design, </w:t>
      </w:r>
      <w:r w:rsidR="00B92546">
        <w:rPr>
          <w:rFonts w:ascii="Times New Roman" w:hAnsi="Times New Roman" w:cs="Times New Roman" w:hint="eastAsia"/>
        </w:rPr>
        <w:t xml:space="preserve">we further find </w:t>
      </w:r>
      <w:r w:rsidR="00364FC9">
        <w:rPr>
          <w:rFonts w:ascii="Times New Roman" w:hAnsi="Times New Roman" w:cs="Times New Roman" w:hint="eastAsia"/>
        </w:rPr>
        <w:t xml:space="preserve">that </w:t>
      </w:r>
      <w:r w:rsidR="00764476">
        <w:rPr>
          <w:rFonts w:ascii="Times New Roman" w:hAnsi="Times New Roman" w:cs="Times New Roman" w:hint="eastAsia"/>
        </w:rPr>
        <w:t>decreasing</w:t>
      </w:r>
      <w:r w:rsidR="002175C2">
        <w:rPr>
          <w:rFonts w:ascii="Times New Roman" w:hAnsi="Times New Roman" w:cs="Times New Roman" w:hint="eastAsia"/>
        </w:rPr>
        <w:t xml:space="preserve"> sensitive compensation due to firms with </w:t>
      </w:r>
      <w:r w:rsidR="00764476">
        <w:rPr>
          <w:rFonts w:ascii="Times New Roman" w:hAnsi="Times New Roman" w:cs="Times New Roman" w:hint="eastAsia"/>
        </w:rPr>
        <w:t>great</w:t>
      </w:r>
      <w:r w:rsidR="002175C2">
        <w:rPr>
          <w:rFonts w:ascii="Times New Roman" w:hAnsi="Times New Roman" w:cs="Times New Roman" w:hint="eastAsia"/>
        </w:rPr>
        <w:t xml:space="preserve"> </w:t>
      </w:r>
      <w:r w:rsidR="000C0490">
        <w:rPr>
          <w:rFonts w:ascii="Times New Roman" w:hAnsi="Times New Roman" w:cs="Times New Roman" w:hint="eastAsia"/>
        </w:rPr>
        <w:t xml:space="preserve">corporate </w:t>
      </w:r>
      <w:r w:rsidR="002175C2">
        <w:rPr>
          <w:rFonts w:ascii="Times New Roman" w:hAnsi="Times New Roman" w:cs="Times New Roman" w:hint="eastAsia"/>
        </w:rPr>
        <w:t xml:space="preserve">cash holdings </w:t>
      </w:r>
      <w:r w:rsidR="009D56ED">
        <w:rPr>
          <w:rFonts w:ascii="Times New Roman" w:hAnsi="Times New Roman" w:cs="Times New Roman" w:hint="eastAsia"/>
        </w:rPr>
        <w:t>is</w:t>
      </w:r>
      <w:r w:rsidR="002175C2">
        <w:rPr>
          <w:rFonts w:ascii="Times New Roman" w:hAnsi="Times New Roman" w:cs="Times New Roman" w:hint="eastAsia"/>
        </w:rPr>
        <w:t xml:space="preserve"> more pronounced after IFRS adoption than before IFRS adoption. </w:t>
      </w:r>
    </w:p>
    <w:p w:rsidR="001A6AAD" w:rsidRDefault="001A6AAD" w:rsidP="00D678E2">
      <w:pPr>
        <w:autoSpaceDE w:val="0"/>
        <w:autoSpaceDN w:val="0"/>
        <w:adjustRightInd w:val="0"/>
        <w:ind w:firstLineChars="200" w:firstLine="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results support </w:t>
      </w:r>
      <w:r w:rsidR="00AF1E10">
        <w:rPr>
          <w:rFonts w:ascii="Times New Roman" w:hAnsi="Times New Roman" w:cs="Times New Roman" w:hint="eastAsia"/>
        </w:rPr>
        <w:t>alignment</w:t>
      </w:r>
      <w:r w:rsidR="0084672C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hypothesis</w:t>
      </w:r>
      <w:r>
        <w:rPr>
          <w:rFonts w:ascii="Times New Roman" w:hAnsi="Times New Roman" w:cs="Times New Roman" w:hint="eastAsia"/>
        </w:rPr>
        <w:t xml:space="preserve">, which argues that </w:t>
      </w:r>
      <w:r w:rsidR="0084672C">
        <w:rPr>
          <w:rFonts w:ascii="Times New Roman" w:hAnsi="Times New Roman" w:cs="Times New Roman" w:hint="eastAsia"/>
        </w:rPr>
        <w:t xml:space="preserve">managers with high incentive compensation </w:t>
      </w:r>
      <w:r w:rsidR="004013E2">
        <w:rPr>
          <w:rFonts w:ascii="Times New Roman" w:hAnsi="Times New Roman" w:cs="Times New Roman" w:hint="eastAsia"/>
        </w:rPr>
        <w:t xml:space="preserve">will engage to </w:t>
      </w:r>
      <w:proofErr w:type="gramStart"/>
      <w:r w:rsidR="004013E2">
        <w:rPr>
          <w:rFonts w:ascii="Times New Roman" w:hAnsi="Times New Roman" w:cs="Times New Roman" w:hint="eastAsia"/>
        </w:rPr>
        <w:t>making</w:t>
      </w:r>
      <w:proofErr w:type="gramEnd"/>
      <w:r w:rsidR="004013E2">
        <w:rPr>
          <w:rFonts w:ascii="Times New Roman" w:hAnsi="Times New Roman" w:cs="Times New Roman" w:hint="eastAsia"/>
        </w:rPr>
        <w:t xml:space="preserve"> risky decisions which may harm firms</w:t>
      </w:r>
      <w:r w:rsidR="004013E2">
        <w:rPr>
          <w:rFonts w:ascii="Times New Roman" w:hAnsi="Times New Roman" w:cs="Times New Roman"/>
        </w:rPr>
        <w:t>’</w:t>
      </w:r>
      <w:r w:rsidR="004013E2">
        <w:rPr>
          <w:rFonts w:ascii="Times New Roman" w:hAnsi="Times New Roman" w:cs="Times New Roman" w:hint="eastAsia"/>
        </w:rPr>
        <w:t xml:space="preserve"> value in the future. Therefore, compensation committee should redesign managers</w:t>
      </w:r>
      <w:r w:rsidR="004013E2">
        <w:rPr>
          <w:rFonts w:ascii="Times New Roman" w:hAnsi="Times New Roman" w:cs="Times New Roman"/>
        </w:rPr>
        <w:t>’</w:t>
      </w:r>
      <w:r w:rsidR="004013E2">
        <w:rPr>
          <w:rFonts w:ascii="Times New Roman" w:hAnsi="Times New Roman" w:cs="Times New Roman" w:hint="eastAsia"/>
        </w:rPr>
        <w:t xml:space="preserve"> compensation contract for limiting their risk-taking behavior.</w:t>
      </w:r>
      <w:r w:rsidR="00D678E2">
        <w:rPr>
          <w:rFonts w:ascii="Times New Roman" w:hAnsi="Times New Roman" w:cs="Times New Roman" w:hint="eastAsia"/>
        </w:rPr>
        <w:t xml:space="preserve"> </w:t>
      </w:r>
      <w:r w:rsidR="00D678E2">
        <w:rPr>
          <w:rFonts w:ascii="Times New Roman" w:hAnsi="Times New Roman" w:cs="Times New Roman"/>
        </w:rPr>
        <w:t>C</w:t>
      </w:r>
      <w:r w:rsidR="00D678E2">
        <w:rPr>
          <w:rFonts w:ascii="Times New Roman" w:hAnsi="Times New Roman" w:cs="Times New Roman" w:hint="eastAsia"/>
        </w:rPr>
        <w:t>ompare with pre-IFRS period, firms maintaining sufficient liquidity are more likely to</w:t>
      </w:r>
      <w:r>
        <w:rPr>
          <w:rFonts w:ascii="Times New Roman" w:hAnsi="Times New Roman" w:cs="Times New Roman" w:hint="eastAsia"/>
        </w:rPr>
        <w:t xml:space="preserve"> decrease CEOs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 incentive compensation </w:t>
      </w:r>
      <w:r w:rsidR="00D678E2">
        <w:rPr>
          <w:rFonts w:ascii="Times New Roman" w:hAnsi="Times New Roman" w:cs="Times New Roman" w:hint="eastAsia"/>
        </w:rPr>
        <w:t>for</w:t>
      </w:r>
      <w:r>
        <w:rPr>
          <w:rFonts w:ascii="Times New Roman" w:hAnsi="Times New Roman" w:cs="Times New Roman" w:hint="eastAsia"/>
        </w:rPr>
        <w:t xml:space="preserve"> avoid</w:t>
      </w:r>
      <w:r w:rsidR="00D678E2">
        <w:rPr>
          <w:rFonts w:ascii="Times New Roman" w:hAnsi="Times New Roman" w:cs="Times New Roman" w:hint="eastAsia"/>
        </w:rPr>
        <w:t>ing</w:t>
      </w:r>
      <w:r>
        <w:rPr>
          <w:rFonts w:ascii="Times New Roman" w:hAnsi="Times New Roman" w:cs="Times New Roman" w:hint="eastAsia"/>
        </w:rPr>
        <w:t xml:space="preserve"> them </w:t>
      </w:r>
      <w:r w:rsidR="004013E2">
        <w:rPr>
          <w:rFonts w:ascii="Times New Roman" w:hAnsi="Times New Roman" w:cs="Times New Roman" w:hint="eastAsia"/>
        </w:rPr>
        <w:t>pursu</w:t>
      </w:r>
      <w:r>
        <w:rPr>
          <w:rFonts w:ascii="Times New Roman" w:hAnsi="Times New Roman" w:cs="Times New Roman" w:hint="eastAsia"/>
        </w:rPr>
        <w:t xml:space="preserve">ing real activities manipulation </w:t>
      </w:r>
      <w:r w:rsidR="00D678E2">
        <w:rPr>
          <w:rFonts w:ascii="Times New Roman" w:hAnsi="Times New Roman" w:cs="Times New Roman" w:hint="eastAsia"/>
        </w:rPr>
        <w:t>during post-IFRS period</w:t>
      </w:r>
      <w:r w:rsidR="00B92546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 xml:space="preserve"> </w:t>
      </w:r>
    </w:p>
    <w:p w:rsidR="009D72EA" w:rsidRDefault="009D72EA" w:rsidP="00D678E2">
      <w:pPr>
        <w:autoSpaceDE w:val="0"/>
        <w:autoSpaceDN w:val="0"/>
        <w:adjustRightInd w:val="0"/>
        <w:ind w:firstLineChars="200" w:firstLine="480"/>
        <w:jc w:val="both"/>
        <w:rPr>
          <w:rFonts w:ascii="Times New Roman" w:hAnsi="Times New Roman" w:cs="Times New Roman"/>
        </w:rPr>
      </w:pPr>
    </w:p>
    <w:p w:rsidR="00CD310C" w:rsidRDefault="00CD310C" w:rsidP="00CD310C">
      <w:pPr>
        <w:jc w:val="both"/>
        <w:rPr>
          <w:rFonts w:ascii="Times New Roman" w:hAnsi="Times New Roman" w:cs="Times New Roman"/>
        </w:rPr>
      </w:pPr>
      <w:r w:rsidRPr="002F2BEC">
        <w:rPr>
          <w:rFonts w:ascii="Times New Roman" w:hAnsi="Times New Roman" w:cs="Times New Roman"/>
          <w:b/>
        </w:rPr>
        <w:t>Key</w:t>
      </w:r>
      <w:r w:rsidR="00056D82">
        <w:rPr>
          <w:rFonts w:ascii="Times New Roman" w:hAnsi="Times New Roman" w:cs="Times New Roman"/>
          <w:b/>
        </w:rPr>
        <w:t>w</w:t>
      </w:r>
      <w:r w:rsidRPr="002F2BEC">
        <w:rPr>
          <w:rFonts w:ascii="Times New Roman" w:hAnsi="Times New Roman" w:cs="Times New Roman"/>
          <w:b/>
        </w:rPr>
        <w:t>ords</w:t>
      </w:r>
      <w:r w:rsidRPr="00FA748E">
        <w:rPr>
          <w:rFonts w:ascii="Times New Roman" w:hAnsi="Times New Roman" w:cs="Times New Roman"/>
        </w:rPr>
        <w:t xml:space="preserve">: </w:t>
      </w:r>
      <w:r w:rsidR="009D72EA">
        <w:rPr>
          <w:rFonts w:ascii="Times New Roman" w:hAnsi="Times New Roman" w:cs="Times New Roman" w:hint="eastAsia"/>
        </w:rPr>
        <w:t xml:space="preserve">precautionary saving theory, </w:t>
      </w:r>
      <w:r w:rsidR="00AF1E10">
        <w:rPr>
          <w:rFonts w:ascii="Times New Roman" w:hAnsi="Times New Roman" w:cs="Times New Roman" w:hint="eastAsia"/>
        </w:rPr>
        <w:t>alignment</w:t>
      </w:r>
      <w:r>
        <w:rPr>
          <w:rFonts w:ascii="Times New Roman" w:hAnsi="Times New Roman" w:cs="Times New Roman" w:hint="eastAsia"/>
        </w:rPr>
        <w:t xml:space="preserve"> </w:t>
      </w:r>
      <w:r w:rsidR="009A70CC">
        <w:rPr>
          <w:rFonts w:ascii="Times New Roman" w:hAnsi="Times New Roman" w:cs="Times New Roman" w:hint="eastAsia"/>
        </w:rPr>
        <w:t>theory</w:t>
      </w:r>
      <w:r>
        <w:rPr>
          <w:rFonts w:ascii="Times New Roman" w:hAnsi="Times New Roman" w:cs="Times New Roman" w:hint="eastAsia"/>
        </w:rPr>
        <w:t>,</w:t>
      </w:r>
      <w:r w:rsidR="009D72EA">
        <w:rPr>
          <w:rFonts w:ascii="Times New Roman" w:hAnsi="Times New Roman" w:cs="Times New Roman" w:hint="eastAsia"/>
        </w:rPr>
        <w:t xml:space="preserve"> </w:t>
      </w:r>
      <w:r w:rsidR="009A70CC">
        <w:rPr>
          <w:rFonts w:ascii="Times New Roman" w:hAnsi="Times New Roman" w:cs="Times New Roman" w:hint="eastAsia"/>
        </w:rPr>
        <w:t>mandatory</w:t>
      </w:r>
      <w:r w:rsidR="009A70CC" w:rsidRPr="00FA748E">
        <w:rPr>
          <w:rFonts w:ascii="Times New Roman" w:hAnsi="Times New Roman" w:cs="Times New Roman"/>
        </w:rPr>
        <w:t xml:space="preserve"> </w:t>
      </w:r>
      <w:r w:rsidR="009A70CC">
        <w:rPr>
          <w:rFonts w:ascii="Times New Roman" w:hAnsi="Times New Roman" w:cs="Times New Roman" w:hint="eastAsia"/>
        </w:rPr>
        <w:t>IFRS adoption,</w:t>
      </w:r>
      <w:r>
        <w:rPr>
          <w:rFonts w:ascii="Times New Roman" w:hAnsi="Times New Roman" w:cs="Times New Roman" w:hint="eastAsia"/>
        </w:rPr>
        <w:t xml:space="preserve"> cash holdings</w:t>
      </w:r>
      <w:r w:rsidRPr="00FA748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 xml:space="preserve">pay-performance </w:t>
      </w:r>
      <w:proofErr w:type="gramStart"/>
      <w:r>
        <w:rPr>
          <w:rFonts w:ascii="Times New Roman" w:hAnsi="Times New Roman" w:cs="Times New Roman" w:hint="eastAsia"/>
        </w:rPr>
        <w:t xml:space="preserve">sensitivity </w:t>
      </w:r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 w:hint="eastAsia"/>
        </w:rPr>
        <w:t xml:space="preserve"> </w:t>
      </w:r>
      <w:r w:rsidR="009A70CC">
        <w:rPr>
          <w:rFonts w:ascii="Times New Roman" w:hAnsi="Times New Roman" w:cs="Times New Roman" w:hint="eastAsia"/>
        </w:rPr>
        <w:t>PPS</w:t>
      </w:r>
    </w:p>
    <w:p w:rsidR="00056D82" w:rsidRPr="00FA748E" w:rsidRDefault="00056D82" w:rsidP="00CD310C">
      <w:pPr>
        <w:jc w:val="both"/>
        <w:rPr>
          <w:rFonts w:ascii="Times New Roman" w:hAnsi="Times New Roman" w:cs="Times New Roman"/>
        </w:rPr>
      </w:pPr>
    </w:p>
    <w:p w:rsidR="006F1467" w:rsidRDefault="006F1467" w:rsidP="006F146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F2BEC">
        <w:rPr>
          <w:rFonts w:ascii="Times New Roman" w:hAnsi="Times New Roman" w:cs="Times New Roman" w:hint="eastAsia"/>
          <w:b/>
        </w:rPr>
        <w:t xml:space="preserve">JEL </w:t>
      </w:r>
      <w:r w:rsidR="00056D82">
        <w:rPr>
          <w:rFonts w:ascii="Times New Roman" w:hAnsi="Times New Roman" w:cs="Times New Roman" w:hint="eastAsia"/>
          <w:b/>
        </w:rPr>
        <w:t>Classification</w:t>
      </w:r>
      <w:r>
        <w:rPr>
          <w:rFonts w:ascii="Times New Roman" w:hAnsi="Times New Roman" w:cs="Times New Roman" w:hint="eastAsia"/>
        </w:rPr>
        <w:t>: G30, G32, G34</w:t>
      </w:r>
    </w:p>
    <w:p w:rsidR="00056D82" w:rsidRDefault="00056D82" w:rsidP="006F146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056D82" w:rsidRPr="00056D82" w:rsidRDefault="00056D82" w:rsidP="006F146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056D82">
        <w:rPr>
          <w:rFonts w:ascii="Times New Roman" w:hAnsi="Times New Roman" w:cs="Times New Roman"/>
          <w:b/>
        </w:rPr>
        <w:t>Authors</w:t>
      </w:r>
    </w:p>
    <w:p w:rsidR="00056D82" w:rsidRPr="00056D82" w:rsidRDefault="00056D82" w:rsidP="00056D82">
      <w:pPr>
        <w:snapToGrid w:val="0"/>
        <w:outlineLvl w:val="0"/>
        <w:rPr>
          <w:rFonts w:ascii="Times New Roman" w:hAnsi="Times New Roman" w:cs="Times New Roman"/>
        </w:rPr>
      </w:pPr>
      <w:r w:rsidRPr="00056D82">
        <w:rPr>
          <w:rFonts w:ascii="Times New Roman" w:hAnsi="Times New Roman" w:cs="Times New Roman"/>
          <w:i/>
        </w:rPr>
        <w:t>Ming-Cheng Wu</w:t>
      </w:r>
      <w:r>
        <w:rPr>
          <w:rFonts w:ascii="Times New Roman" w:hAnsi="Times New Roman" w:cs="Times New Roman"/>
        </w:rPr>
        <w:t xml:space="preserve">: </w:t>
      </w:r>
      <w:r w:rsidRPr="00FA748E">
        <w:rPr>
          <w:rFonts w:ascii="Times New Roman" w:hAnsi="Times New Roman" w:cs="Times New Roman"/>
          <w:color w:val="444444"/>
          <w:shd w:val="clear" w:color="auto" w:fill="FFFFFF"/>
        </w:rPr>
        <w:t>Department of Finance</w:t>
      </w:r>
      <w:r>
        <w:rPr>
          <w:rFonts w:ascii="Times New Roman" w:hAnsi="Times New Roman" w:cs="Times New Roman"/>
        </w:rPr>
        <w:t xml:space="preserve">, </w:t>
      </w:r>
      <w:r w:rsidRPr="00FA748E">
        <w:rPr>
          <w:rFonts w:ascii="Times New Roman" w:hAnsi="Times New Roman" w:cs="Times New Roman"/>
        </w:rPr>
        <w:t>National Changhua University of Education</w:t>
      </w:r>
      <w:r>
        <w:rPr>
          <w:rFonts w:ascii="Times New Roman" w:hAnsi="Times New Roman" w:cs="Times New Roman"/>
        </w:rPr>
        <w:t xml:space="preserve">. </w:t>
      </w:r>
      <w:r w:rsidRPr="00056D82">
        <w:rPr>
          <w:rFonts w:ascii="Times New Roman" w:hAnsi="Times New Roman" w:cs="Times New Roman"/>
          <w:kern w:val="0"/>
          <w:lang w:val="pt-BR"/>
        </w:rPr>
        <w:t>E-mail: mcwu@cc.ncue.edu.tw</w:t>
      </w:r>
      <w:r w:rsidRPr="00056D82">
        <w:rPr>
          <w:rFonts w:ascii="Times New Roman" w:hAnsi="Times New Roman" w:cs="Times New Roman"/>
          <w:szCs w:val="24"/>
        </w:rPr>
        <w:t xml:space="preserve"> </w:t>
      </w:r>
    </w:p>
    <w:p w:rsidR="00056D82" w:rsidRPr="00056D82" w:rsidRDefault="00056D82" w:rsidP="00056D82">
      <w:pPr>
        <w:rPr>
          <w:rFonts w:ascii="Times New Roman" w:hAnsi="Times New Roman" w:cs="Times New Roman"/>
          <w:szCs w:val="24"/>
        </w:rPr>
      </w:pPr>
      <w:r w:rsidRPr="00056D82">
        <w:rPr>
          <w:rFonts w:ascii="Times New Roman" w:hAnsi="Times New Roman" w:cs="Times New Roman"/>
          <w:i/>
          <w:szCs w:val="24"/>
        </w:rPr>
        <w:t>Yu-</w:t>
      </w:r>
      <w:proofErr w:type="spellStart"/>
      <w:r w:rsidRPr="00056D82">
        <w:rPr>
          <w:rFonts w:ascii="Times New Roman" w:hAnsi="Times New Roman" w:cs="Times New Roman"/>
          <w:i/>
          <w:szCs w:val="24"/>
        </w:rPr>
        <w:t>Ju</w:t>
      </w:r>
      <w:proofErr w:type="spellEnd"/>
      <w:r w:rsidRPr="00056D82">
        <w:rPr>
          <w:rFonts w:ascii="Times New Roman" w:hAnsi="Times New Roman" w:cs="Times New Roman"/>
          <w:i/>
          <w:szCs w:val="24"/>
        </w:rPr>
        <w:t xml:space="preserve"> Chen</w:t>
      </w:r>
      <w:r>
        <w:rPr>
          <w:rFonts w:ascii="Times New Roman" w:hAnsi="Times New Roman" w:cs="Times New Roman"/>
          <w:szCs w:val="24"/>
        </w:rPr>
        <w:t xml:space="preserve">: </w:t>
      </w:r>
      <w:r w:rsidRPr="00FA748E">
        <w:rPr>
          <w:rFonts w:ascii="Times New Roman" w:hAnsi="Times New Roman" w:cs="Times New Roman"/>
          <w:color w:val="444444"/>
          <w:shd w:val="clear" w:color="auto" w:fill="FFFFFF"/>
        </w:rPr>
        <w:t>Department of Finance</w:t>
      </w:r>
      <w:r>
        <w:rPr>
          <w:rFonts w:ascii="Times New Roman" w:hAnsi="Times New Roman" w:cs="Times New Roman"/>
          <w:szCs w:val="24"/>
        </w:rPr>
        <w:t xml:space="preserve">, </w:t>
      </w:r>
      <w:r w:rsidRPr="00FA748E">
        <w:rPr>
          <w:rFonts w:ascii="Times New Roman" w:hAnsi="Times New Roman" w:cs="Times New Roman"/>
        </w:rPr>
        <w:t>National Changhua University of Education</w:t>
      </w:r>
      <w:r>
        <w:rPr>
          <w:rFonts w:ascii="Times New Roman" w:hAnsi="Times New Roman" w:cs="Times New Roman"/>
          <w:szCs w:val="24"/>
        </w:rPr>
        <w:t xml:space="preserve">. </w:t>
      </w:r>
      <w:r w:rsidRPr="00FA748E">
        <w:rPr>
          <w:rFonts w:ascii="Times New Roman" w:hAnsi="Times New Roman" w:cs="Times New Roman"/>
          <w:kern w:val="0"/>
        </w:rPr>
        <w:t>E-mail: yujuchen@cc.ncue.edu.tw</w:t>
      </w:r>
    </w:p>
    <w:p w:rsidR="00056D82" w:rsidRPr="00056D82" w:rsidRDefault="00056D82" w:rsidP="00056D82">
      <w:pPr>
        <w:rPr>
          <w:rFonts w:ascii="Times New Roman" w:hAnsi="Times New Roman" w:cs="Times New Roman"/>
          <w:szCs w:val="24"/>
        </w:rPr>
      </w:pPr>
      <w:r w:rsidRPr="00056D82">
        <w:rPr>
          <w:rFonts w:ascii="Times New Roman" w:hAnsi="Times New Roman" w:cs="Times New Roman"/>
          <w:i/>
          <w:szCs w:val="24"/>
        </w:rPr>
        <w:t>Bi-Ying Shih</w:t>
      </w:r>
      <w:r>
        <w:rPr>
          <w:rFonts w:ascii="Times New Roman" w:hAnsi="Times New Roman" w:cs="Times New Roman"/>
          <w:szCs w:val="24"/>
        </w:rPr>
        <w:t xml:space="preserve">: </w:t>
      </w:r>
      <w:r w:rsidRPr="00FA748E">
        <w:rPr>
          <w:rFonts w:ascii="Times New Roman" w:hAnsi="Times New Roman" w:cs="Times New Roman"/>
          <w:color w:val="444444"/>
          <w:shd w:val="clear" w:color="auto" w:fill="FFFFFF"/>
        </w:rPr>
        <w:t>Department of Finance</w:t>
      </w:r>
      <w:r>
        <w:rPr>
          <w:rFonts w:ascii="Times New Roman" w:hAnsi="Times New Roman" w:cs="Times New Roman"/>
          <w:szCs w:val="24"/>
        </w:rPr>
        <w:t xml:space="preserve">, </w:t>
      </w:r>
      <w:r w:rsidRPr="00FA748E">
        <w:rPr>
          <w:rFonts w:ascii="Times New Roman" w:hAnsi="Times New Roman" w:cs="Times New Roman"/>
        </w:rPr>
        <w:t>National Changhua University of Education</w:t>
      </w:r>
      <w:r>
        <w:rPr>
          <w:rFonts w:ascii="Times New Roman" w:hAnsi="Times New Roman" w:cs="Times New Roman"/>
          <w:szCs w:val="24"/>
        </w:rPr>
        <w:t xml:space="preserve">. </w:t>
      </w:r>
      <w:r w:rsidRPr="00056D82">
        <w:rPr>
          <w:rFonts w:ascii="Times New Roman" w:eastAsia="MingLiU" w:hAnsi="Times New Roman" w:cs="Times New Roman"/>
          <w:szCs w:val="24"/>
          <w:shd w:val="clear" w:color="auto" w:fill="FFFFFF"/>
        </w:rPr>
        <w:t>E-mail: natashashih99@gmail.com</w:t>
      </w:r>
    </w:p>
    <w:p w:rsidR="00056D82" w:rsidRDefault="00056D82" w:rsidP="006F146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61326" w:rsidRPr="002B2DE3" w:rsidRDefault="00C61326" w:rsidP="002B2DE3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hAnsi="Times New Roman" w:cs="Times New Roman"/>
          <w:b/>
        </w:rPr>
      </w:pPr>
      <w:r w:rsidRPr="002B2DE3">
        <w:rPr>
          <w:rFonts w:ascii="Times New Roman" w:hAnsi="Times New Roman" w:cs="Times New Roman"/>
          <w:b/>
        </w:rPr>
        <w:lastRenderedPageBreak/>
        <w:t>Introduction</w:t>
      </w:r>
    </w:p>
    <w:p w:rsidR="00AD2292" w:rsidRDefault="00031B9C" w:rsidP="00AD2292">
      <w:pPr>
        <w:ind w:firstLineChars="15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With increasing </w:t>
      </w:r>
      <w:r w:rsidR="0083730B">
        <w:rPr>
          <w:rFonts w:ascii="Times New Roman" w:hAnsi="Times New Roman" w:cs="Times New Roman" w:hint="eastAsia"/>
        </w:rPr>
        <w:t>a</w:t>
      </w:r>
      <w:r w:rsidR="0086192D">
        <w:rPr>
          <w:rFonts w:ascii="Times New Roman" w:hAnsi="Times New Roman" w:cs="Times New Roman" w:hint="eastAsia"/>
        </w:rPr>
        <w:t>n</w:t>
      </w:r>
      <w:r w:rsidR="0083730B">
        <w:rPr>
          <w:rFonts w:ascii="Times New Roman" w:hAnsi="Times New Roman" w:cs="Times New Roman" w:hint="eastAsia"/>
        </w:rPr>
        <w:t xml:space="preserve"> a</w:t>
      </w:r>
      <w:r>
        <w:rPr>
          <w:rFonts w:ascii="Times New Roman" w:hAnsi="Times New Roman" w:cs="Times New Roman" w:hint="eastAsia"/>
        </w:rPr>
        <w:t>ware</w:t>
      </w:r>
      <w:r w:rsidR="0083730B">
        <w:rPr>
          <w:rFonts w:ascii="Times New Roman" w:hAnsi="Times New Roman" w:cs="Times New Roman" w:hint="eastAsia"/>
        </w:rPr>
        <w:t>ness of</w:t>
      </w:r>
      <w:r w:rsidR="00D1181B">
        <w:rPr>
          <w:rFonts w:ascii="Times New Roman" w:hAnsi="Times New Roman" w:cs="Times New Roman" w:hint="eastAsia"/>
        </w:rPr>
        <w:t xml:space="preserve"> the economic benefits of</w:t>
      </w:r>
      <w:r w:rsidR="000F4685">
        <w:rPr>
          <w:rFonts w:ascii="Times New Roman" w:hAnsi="Times New Roman" w:cs="Times New Roman" w:hint="eastAsia"/>
        </w:rPr>
        <w:t xml:space="preserve"> implementing</w:t>
      </w:r>
      <w:r w:rsidR="0039123E">
        <w:rPr>
          <w:rFonts w:ascii="Times New Roman" w:hAnsi="Times New Roman" w:cs="Times New Roman" w:hint="eastAsia"/>
        </w:rPr>
        <w:t xml:space="preserve"> International Financial Reporting Standards</w:t>
      </w:r>
      <w:r w:rsidR="000F4685">
        <w:rPr>
          <w:rFonts w:ascii="Times New Roman" w:hAnsi="Times New Roman" w:cs="Times New Roman" w:hint="eastAsia"/>
        </w:rPr>
        <w:t xml:space="preserve"> </w:t>
      </w:r>
      <w:r w:rsidR="0039123E">
        <w:rPr>
          <w:rFonts w:ascii="Times New Roman" w:hAnsi="Times New Roman" w:cs="Times New Roman" w:hint="eastAsia"/>
        </w:rPr>
        <w:t>(</w:t>
      </w:r>
      <w:r w:rsidR="000F4685">
        <w:rPr>
          <w:rFonts w:ascii="Times New Roman" w:hAnsi="Times New Roman" w:cs="Times New Roman" w:hint="eastAsia"/>
        </w:rPr>
        <w:t>IFRS</w:t>
      </w:r>
      <w:r w:rsidR="0039123E">
        <w:rPr>
          <w:rFonts w:ascii="Times New Roman" w:hAnsi="Times New Roman" w:cs="Times New Roman" w:hint="eastAsia"/>
        </w:rPr>
        <w:t>)</w:t>
      </w:r>
      <w:r w:rsidR="000F4685">
        <w:rPr>
          <w:rFonts w:ascii="Times New Roman" w:hAnsi="Times New Roman" w:cs="Times New Roman" w:hint="eastAsia"/>
        </w:rPr>
        <w:t xml:space="preserve"> based on</w:t>
      </w:r>
      <w:r w:rsidR="00D1181B">
        <w:rPr>
          <w:rFonts w:ascii="Times New Roman" w:hAnsi="Times New Roman" w:cs="Times New Roman" w:hint="eastAsia"/>
        </w:rPr>
        <w:t xml:space="preserve"> </w:t>
      </w:r>
      <w:r w:rsidR="004C1040">
        <w:rPr>
          <w:rFonts w:ascii="Times New Roman" w:hAnsi="Times New Roman" w:cs="Times New Roman" w:hint="eastAsia"/>
        </w:rPr>
        <w:t>better</w:t>
      </w:r>
      <w:r w:rsidR="00D1181B">
        <w:rPr>
          <w:rFonts w:ascii="Times New Roman" w:hAnsi="Times New Roman" w:cs="Times New Roman" w:hint="eastAsia"/>
        </w:rPr>
        <w:t xml:space="preserve"> </w:t>
      </w:r>
      <w:r w:rsidR="000449BB">
        <w:rPr>
          <w:rFonts w:ascii="Times New Roman" w:hAnsi="Times New Roman" w:cs="Times New Roman" w:hint="eastAsia"/>
        </w:rPr>
        <w:t>decreasing information cost</w:t>
      </w:r>
      <w:r w:rsidR="004C1040">
        <w:rPr>
          <w:rFonts w:ascii="Times New Roman" w:hAnsi="Times New Roman" w:cs="Times New Roman" w:hint="eastAsia"/>
        </w:rPr>
        <w:t xml:space="preserve">, </w:t>
      </w:r>
      <w:r w:rsidR="000449BB">
        <w:rPr>
          <w:rFonts w:ascii="Times New Roman" w:hAnsi="Times New Roman" w:cs="Times New Roman" w:hint="eastAsia"/>
        </w:rPr>
        <w:t xml:space="preserve">increasing reporting transparency and </w:t>
      </w:r>
      <w:r w:rsidR="004C1040">
        <w:rPr>
          <w:rFonts w:ascii="Times New Roman" w:hAnsi="Times New Roman" w:cs="Times New Roman" w:hint="eastAsia"/>
        </w:rPr>
        <w:t>quality</w:t>
      </w:r>
      <w:r w:rsidR="00D1181B">
        <w:rPr>
          <w:rFonts w:ascii="Times New Roman" w:hAnsi="Times New Roman" w:cs="Times New Roman" w:hint="eastAsia"/>
        </w:rPr>
        <w:t xml:space="preserve">, </w:t>
      </w:r>
      <w:r w:rsidR="00AE6BF4">
        <w:rPr>
          <w:rFonts w:ascii="Times New Roman" w:hAnsi="Times New Roman" w:cs="Times New Roman" w:hint="eastAsia"/>
        </w:rPr>
        <w:t xml:space="preserve">IFRS become a worldwide integration goal for </w:t>
      </w:r>
      <w:r w:rsidR="00E26382">
        <w:rPr>
          <w:rFonts w:ascii="Times New Roman" w:hAnsi="Times New Roman" w:cs="Times New Roman" w:hint="eastAsia"/>
        </w:rPr>
        <w:t>many countries.</w:t>
      </w:r>
      <w:r w:rsidR="004C1040">
        <w:rPr>
          <w:rFonts w:ascii="Times New Roman" w:hAnsi="Times New Roman" w:cs="Times New Roman" w:hint="eastAsia"/>
        </w:rPr>
        <w:t xml:space="preserve"> </w:t>
      </w:r>
      <w:r w:rsidR="00E37A4A">
        <w:rPr>
          <w:rFonts w:ascii="Times New Roman" w:hAnsi="Times New Roman" w:cs="Times New Roman" w:hint="eastAsia"/>
        </w:rPr>
        <w:t xml:space="preserve">European Union, Singapore, South Africa, </w:t>
      </w:r>
      <w:r w:rsidR="00A86C17">
        <w:rPr>
          <w:rFonts w:ascii="Times New Roman" w:hAnsi="Times New Roman" w:cs="Times New Roman" w:hint="eastAsia"/>
        </w:rPr>
        <w:t xml:space="preserve">Australia, China, </w:t>
      </w:r>
      <w:r w:rsidR="00E37A4A">
        <w:rPr>
          <w:rFonts w:ascii="Times New Roman" w:hAnsi="Times New Roman" w:cs="Times New Roman" w:hint="eastAsia"/>
        </w:rPr>
        <w:t>Korea</w:t>
      </w:r>
      <w:r w:rsidR="003D2D48">
        <w:rPr>
          <w:rFonts w:ascii="Times New Roman" w:hAnsi="Times New Roman" w:cs="Times New Roman" w:hint="eastAsia"/>
        </w:rPr>
        <w:t>,</w:t>
      </w:r>
      <w:r w:rsidR="00E37A4A">
        <w:rPr>
          <w:rFonts w:ascii="Times New Roman" w:hAnsi="Times New Roman" w:cs="Times New Roman" w:hint="eastAsia"/>
        </w:rPr>
        <w:t xml:space="preserve"> Canada</w:t>
      </w:r>
      <w:r w:rsidR="003D2D48">
        <w:rPr>
          <w:rFonts w:ascii="Times New Roman" w:hAnsi="Times New Roman" w:cs="Times New Roman" w:hint="eastAsia"/>
        </w:rPr>
        <w:t>, Pakistan and Taiwan</w:t>
      </w:r>
      <w:r w:rsidR="00390C52">
        <w:rPr>
          <w:rFonts w:ascii="Times New Roman" w:hAnsi="Times New Roman" w:cs="Times New Roman" w:hint="eastAsia"/>
        </w:rPr>
        <w:t xml:space="preserve"> require </w:t>
      </w:r>
      <w:r w:rsidR="00E37A4A">
        <w:rPr>
          <w:rFonts w:ascii="Times New Roman" w:hAnsi="Times New Roman" w:cs="Times New Roman" w:hint="eastAsia"/>
        </w:rPr>
        <w:t>listed companies</w:t>
      </w:r>
      <w:r w:rsidR="00390C52">
        <w:rPr>
          <w:rFonts w:ascii="Times New Roman" w:hAnsi="Times New Roman" w:cs="Times New Roman" w:hint="eastAsia"/>
        </w:rPr>
        <w:t xml:space="preserve"> have to prepare their </w:t>
      </w:r>
      <w:r w:rsidR="00390C52">
        <w:rPr>
          <w:rFonts w:ascii="Times New Roman" w:hAnsi="Times New Roman" w:cs="Times New Roman"/>
        </w:rPr>
        <w:t>consolidated</w:t>
      </w:r>
      <w:r w:rsidR="00390C52">
        <w:rPr>
          <w:rFonts w:ascii="Times New Roman" w:hAnsi="Times New Roman" w:cs="Times New Roman" w:hint="eastAsia"/>
        </w:rPr>
        <w:t xml:space="preserve"> </w:t>
      </w:r>
      <w:r w:rsidR="00A86C17">
        <w:rPr>
          <w:rFonts w:ascii="Times New Roman" w:hAnsi="Times New Roman" w:cs="Times New Roman" w:hint="eastAsia"/>
        </w:rPr>
        <w:t xml:space="preserve">accounts </w:t>
      </w:r>
      <w:r w:rsidR="00E37A4A">
        <w:rPr>
          <w:rFonts w:ascii="Times New Roman" w:hAnsi="Times New Roman" w:cs="Times New Roman" w:hint="eastAsia"/>
        </w:rPr>
        <w:t>under</w:t>
      </w:r>
      <w:r w:rsidR="00390C52">
        <w:rPr>
          <w:rFonts w:ascii="Times New Roman" w:hAnsi="Times New Roman" w:cs="Times New Roman" w:hint="eastAsia"/>
        </w:rPr>
        <w:t xml:space="preserve"> IFRS from fiscal year 2005</w:t>
      </w:r>
      <w:r w:rsidR="00A86C17">
        <w:rPr>
          <w:rStyle w:val="FootnoteReference"/>
          <w:rFonts w:ascii="Times New Roman" w:hAnsi="Times New Roman" w:cs="Times New Roman"/>
        </w:rPr>
        <w:footnoteReference w:id="1"/>
      </w:r>
      <w:r w:rsidR="003D2D48">
        <w:rPr>
          <w:rFonts w:ascii="Times New Roman" w:hAnsi="Times New Roman" w:cs="Times New Roman" w:hint="eastAsia"/>
        </w:rPr>
        <w:t xml:space="preserve"> or from 2013</w:t>
      </w:r>
      <w:r w:rsidR="00E37A4A">
        <w:rPr>
          <w:rFonts w:ascii="Times New Roman" w:hAnsi="Times New Roman" w:cs="Times New Roman" w:hint="eastAsia"/>
        </w:rPr>
        <w:t xml:space="preserve"> onwards</w:t>
      </w:r>
      <w:r w:rsidR="00390C52">
        <w:rPr>
          <w:rFonts w:ascii="Times New Roman" w:hAnsi="Times New Roman" w:cs="Times New Roman" w:hint="eastAsia"/>
        </w:rPr>
        <w:t xml:space="preserve"> for improving the efficiency of the EU capital market.</w:t>
      </w:r>
      <w:r w:rsidR="00AD2292">
        <w:rPr>
          <w:rFonts w:ascii="Times New Roman" w:hAnsi="Times New Roman" w:cs="Times New Roman" w:hint="eastAsia"/>
        </w:rPr>
        <w:t xml:space="preserve"> </w:t>
      </w:r>
      <w:r w:rsidR="00BC583D">
        <w:rPr>
          <w:rFonts w:ascii="Times New Roman" w:hAnsi="Times New Roman" w:cs="Times New Roman" w:hint="eastAsia"/>
        </w:rPr>
        <w:t xml:space="preserve">In America, </w:t>
      </w:r>
      <w:r w:rsidR="00AD2292">
        <w:rPr>
          <w:rFonts w:ascii="Times New Roman" w:hAnsi="Times New Roman" w:cs="Times New Roman" w:hint="eastAsia"/>
        </w:rPr>
        <w:t xml:space="preserve">The Securities and Exchange Commission (SEC) </w:t>
      </w:r>
      <w:r w:rsidR="00AD2292">
        <w:rPr>
          <w:rFonts w:ascii="Times New Roman" w:hAnsi="Times New Roman" w:cs="Times New Roman"/>
        </w:rPr>
        <w:t>announced</w:t>
      </w:r>
      <w:r w:rsidR="00AD2292">
        <w:rPr>
          <w:rFonts w:ascii="Times New Roman" w:hAnsi="Times New Roman" w:cs="Times New Roman" w:hint="eastAsia"/>
        </w:rPr>
        <w:t xml:space="preserve"> to reconcile this accounting standard difference by allowing non-US corporate using IFRS in 2007 and set forth several milestones in 2008 for leading to the required use of IFRS in 2014.  </w:t>
      </w:r>
    </w:p>
    <w:p w:rsidR="00EE6C0F" w:rsidRDefault="00EE6C0F" w:rsidP="00AD2292">
      <w:pPr>
        <w:ind w:firstLineChars="150" w:firstLine="360"/>
        <w:jc w:val="both"/>
        <w:rPr>
          <w:rFonts w:ascii="Times New Roman" w:hAnsi="Times New Roman" w:cs="Times New Roman"/>
        </w:rPr>
      </w:pPr>
    </w:p>
    <w:p w:rsidR="006C0A0E" w:rsidRDefault="000D706D" w:rsidP="0083730B">
      <w:pPr>
        <w:ind w:firstLineChars="15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standard of IFRS is different from GAAP because it reports tax benefits from </w:t>
      </w:r>
      <w:r w:rsidR="003C21B3">
        <w:rPr>
          <w:rFonts w:ascii="Times New Roman" w:hAnsi="Times New Roman" w:cs="Times New Roman" w:hint="eastAsia"/>
        </w:rPr>
        <w:t>employee</w:t>
      </w:r>
      <w:r w:rsidR="003C21B3">
        <w:rPr>
          <w:rFonts w:ascii="Times New Roman" w:hAnsi="Times New Roman" w:cs="Times New Roman"/>
        </w:rPr>
        <w:t>’</w:t>
      </w:r>
      <w:r w:rsidR="003C21B3">
        <w:rPr>
          <w:rFonts w:ascii="Times New Roman" w:hAnsi="Times New Roman" w:cs="Times New Roman" w:hint="eastAsia"/>
        </w:rPr>
        <w:t>s restrict stock and option at intrinsic value each period (</w:t>
      </w:r>
      <w:proofErr w:type="spellStart"/>
      <w:r w:rsidR="003C21B3">
        <w:rPr>
          <w:rFonts w:ascii="Times New Roman" w:hAnsi="Times New Roman" w:cs="Times New Roman" w:hint="eastAsia"/>
        </w:rPr>
        <w:t>McAnally</w:t>
      </w:r>
      <w:proofErr w:type="spellEnd"/>
      <w:r w:rsidR="003C21B3">
        <w:rPr>
          <w:rFonts w:ascii="Times New Roman" w:hAnsi="Times New Roman" w:cs="Times New Roman" w:hint="eastAsia"/>
        </w:rPr>
        <w:t>, McGuire and Weaver, 2010).</w:t>
      </w:r>
      <w:r>
        <w:rPr>
          <w:rFonts w:ascii="Times New Roman" w:hAnsi="Times New Roman" w:cs="Times New Roman" w:hint="eastAsia"/>
        </w:rPr>
        <w:t xml:space="preserve"> </w:t>
      </w:r>
      <w:r w:rsidR="00CB63D6">
        <w:rPr>
          <w:rFonts w:ascii="Times New Roman" w:hAnsi="Times New Roman" w:cs="Times New Roman" w:hint="eastAsia"/>
        </w:rPr>
        <w:t xml:space="preserve">However, </w:t>
      </w:r>
      <w:r w:rsidR="00CB63D6">
        <w:rPr>
          <w:rFonts w:ascii="Times New Roman" w:hAnsi="Times New Roman" w:cs="Times New Roman"/>
        </w:rPr>
        <w:t>government</w:t>
      </w:r>
      <w:r w:rsidR="00CB63D6">
        <w:rPr>
          <w:rFonts w:ascii="Times New Roman" w:hAnsi="Times New Roman" w:cs="Times New Roman" w:hint="eastAsia"/>
        </w:rPr>
        <w:t xml:space="preserve"> and researchers may ask whether this widely using IFRS that provide</w:t>
      </w:r>
      <w:r w:rsidR="00AE6BF4">
        <w:rPr>
          <w:rFonts w:ascii="Times New Roman" w:hAnsi="Times New Roman" w:cs="Times New Roman" w:hint="eastAsia"/>
        </w:rPr>
        <w:t>s</w:t>
      </w:r>
      <w:r w:rsidR="00CB63D6">
        <w:rPr>
          <w:rFonts w:ascii="Times New Roman" w:hAnsi="Times New Roman" w:cs="Times New Roman" w:hint="eastAsia"/>
        </w:rPr>
        <w:t xml:space="preserve"> managers with substantial discretion changes executive pay-performance </w:t>
      </w:r>
      <w:r w:rsidR="00CB63D6">
        <w:rPr>
          <w:rFonts w:ascii="Times New Roman" w:hAnsi="Times New Roman" w:cs="Times New Roman"/>
        </w:rPr>
        <w:t>sensitivity</w:t>
      </w:r>
      <w:r w:rsidR="003D2D48">
        <w:rPr>
          <w:rFonts w:ascii="Times New Roman" w:hAnsi="Times New Roman" w:cs="Times New Roman" w:hint="eastAsia"/>
        </w:rPr>
        <w:t xml:space="preserve"> </w:t>
      </w:r>
      <w:r w:rsidR="00046BAD">
        <w:rPr>
          <w:rFonts w:ascii="Times New Roman" w:hAnsi="Times New Roman" w:cs="Times New Roman" w:hint="eastAsia"/>
        </w:rPr>
        <w:t xml:space="preserve">(PPS)?  </w:t>
      </w:r>
      <w:r w:rsidR="009E5D32">
        <w:rPr>
          <w:rFonts w:ascii="Times New Roman" w:hAnsi="Times New Roman" w:cs="Times New Roman" w:hint="eastAsia"/>
        </w:rPr>
        <w:t>Prior studies show</w:t>
      </w:r>
      <w:r w:rsidR="009E5D32" w:rsidRPr="007A49AF">
        <w:rPr>
          <w:rFonts w:ascii="Times New Roman" w:hAnsi="Times New Roman" w:cs="Times New Roman" w:hint="eastAsia"/>
        </w:rPr>
        <w:t xml:space="preserve"> a weak increase in accounting-based PPS in the post-adoption period (</w:t>
      </w:r>
      <w:proofErr w:type="spellStart"/>
      <w:r w:rsidR="009E5D32" w:rsidRPr="007A49AF">
        <w:rPr>
          <w:rFonts w:ascii="Times New Roman" w:hAnsi="Times New Roman" w:cs="Times New Roman" w:hint="eastAsia"/>
        </w:rPr>
        <w:t>Ozkan</w:t>
      </w:r>
      <w:proofErr w:type="spellEnd"/>
      <w:r w:rsidR="009E5D32" w:rsidRPr="007A49AF">
        <w:rPr>
          <w:rFonts w:ascii="Times New Roman" w:hAnsi="Times New Roman" w:cs="Times New Roman" w:hint="eastAsia"/>
        </w:rPr>
        <w:t xml:space="preserve">, </w:t>
      </w:r>
      <w:r w:rsidR="009E5D32">
        <w:rPr>
          <w:rFonts w:ascii="Times New Roman" w:hAnsi="Times New Roman" w:cs="Times New Roman" w:hint="eastAsia"/>
        </w:rPr>
        <w:t>Singer and You, 2012).</w:t>
      </w:r>
    </w:p>
    <w:p w:rsidR="00EE6C0F" w:rsidRDefault="00EE6C0F" w:rsidP="0083730B">
      <w:pPr>
        <w:ind w:firstLineChars="150" w:firstLine="360"/>
        <w:jc w:val="both"/>
        <w:rPr>
          <w:rFonts w:ascii="Times New Roman" w:hAnsi="Times New Roman" w:cs="Times New Roman"/>
        </w:rPr>
      </w:pPr>
    </w:p>
    <w:p w:rsidR="009D56ED" w:rsidRDefault="00046BAD" w:rsidP="0083730B">
      <w:pPr>
        <w:ind w:firstLineChars="15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 p</w:t>
      </w:r>
      <w:r w:rsidR="00752237">
        <w:rPr>
          <w:rFonts w:ascii="Times New Roman" w:hAnsi="Times New Roman" w:cs="Times New Roman" w:hint="eastAsia"/>
        </w:rPr>
        <w:t>ur</w:t>
      </w:r>
      <w:r>
        <w:rPr>
          <w:rFonts w:ascii="Times New Roman" w:hAnsi="Times New Roman" w:cs="Times New Roman" w:hint="eastAsia"/>
        </w:rPr>
        <w:t>pose of this study is to examine the</w:t>
      </w:r>
      <w:r w:rsidR="0011794D">
        <w:rPr>
          <w:rFonts w:ascii="Times New Roman" w:hAnsi="Times New Roman" w:cs="Times New Roman" w:hint="eastAsia"/>
        </w:rPr>
        <w:t xml:space="preserve"> c</w:t>
      </w:r>
      <w:r>
        <w:rPr>
          <w:rFonts w:ascii="Times New Roman" w:hAnsi="Times New Roman" w:cs="Times New Roman" w:hint="eastAsia"/>
        </w:rPr>
        <w:t>hange of PPS ante-</w:t>
      </w:r>
      <w:r w:rsidR="0011794D">
        <w:rPr>
          <w:rFonts w:ascii="Times New Roman" w:hAnsi="Times New Roman" w:cs="Times New Roman" w:hint="eastAsia"/>
        </w:rPr>
        <w:t>mandatory IFRS adoption</w:t>
      </w:r>
      <w:r>
        <w:rPr>
          <w:rFonts w:ascii="Times New Roman" w:hAnsi="Times New Roman" w:cs="Times New Roman" w:hint="eastAsia"/>
        </w:rPr>
        <w:t xml:space="preserve"> and post-</w:t>
      </w:r>
      <w:r w:rsidR="00AD2292">
        <w:rPr>
          <w:rFonts w:ascii="Times New Roman" w:hAnsi="Times New Roman" w:cs="Times New Roman" w:hint="eastAsia"/>
        </w:rPr>
        <w:t xml:space="preserve">mandatory </w:t>
      </w:r>
      <w:r>
        <w:rPr>
          <w:rFonts w:ascii="Times New Roman" w:hAnsi="Times New Roman" w:cs="Times New Roman" w:hint="eastAsia"/>
        </w:rPr>
        <w:t>IFRS</w:t>
      </w:r>
      <w:r w:rsidR="00AD2292" w:rsidRPr="00AD2292">
        <w:rPr>
          <w:rFonts w:ascii="Times New Roman" w:hAnsi="Times New Roman" w:cs="Times New Roman" w:hint="eastAsia"/>
        </w:rPr>
        <w:t xml:space="preserve"> </w:t>
      </w:r>
      <w:r w:rsidR="00AD2292">
        <w:rPr>
          <w:rFonts w:ascii="Times New Roman" w:hAnsi="Times New Roman" w:cs="Times New Roman" w:hint="eastAsia"/>
        </w:rPr>
        <w:t>adoption by</w:t>
      </w:r>
      <w:r>
        <w:rPr>
          <w:rFonts w:ascii="Times New Roman" w:hAnsi="Times New Roman" w:cs="Times New Roman" w:hint="eastAsia"/>
        </w:rPr>
        <w:t xml:space="preserve"> </w:t>
      </w:r>
      <w:r w:rsidR="00AD2292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 xml:space="preserve">onsidering </w:t>
      </w:r>
      <w:r w:rsidR="0011794D">
        <w:rPr>
          <w:rFonts w:ascii="Times New Roman" w:hAnsi="Times New Roman" w:cs="Times New Roman" w:hint="eastAsia"/>
        </w:rPr>
        <w:t>cash holdings</w:t>
      </w:r>
      <w:r w:rsidR="00AD2292">
        <w:rPr>
          <w:rFonts w:ascii="Times New Roman" w:hAnsi="Times New Roman" w:cs="Times New Roman" w:hint="eastAsia"/>
        </w:rPr>
        <w:t xml:space="preserve"> and corporate governance</w:t>
      </w:r>
      <w:r w:rsidR="005F6ECB">
        <w:rPr>
          <w:rFonts w:ascii="Times New Roman" w:hAnsi="Times New Roman" w:cs="Times New Roman" w:hint="eastAsia"/>
        </w:rPr>
        <w:t xml:space="preserve">. </w:t>
      </w:r>
      <w:r w:rsidR="00447D2A">
        <w:rPr>
          <w:rFonts w:ascii="Times New Roman" w:hAnsi="Times New Roman" w:cs="Times New Roman" w:hint="eastAsia"/>
        </w:rPr>
        <w:t xml:space="preserve">By </w:t>
      </w:r>
      <w:r w:rsidR="00071520">
        <w:rPr>
          <w:rFonts w:ascii="Times New Roman" w:hAnsi="Times New Roman" w:cs="Times New Roman" w:hint="eastAsia"/>
        </w:rPr>
        <w:t>adopt</w:t>
      </w:r>
      <w:r w:rsidR="00447D2A">
        <w:rPr>
          <w:rFonts w:ascii="Times New Roman" w:hAnsi="Times New Roman" w:cs="Times New Roman" w:hint="eastAsia"/>
        </w:rPr>
        <w:t xml:space="preserve">ing </w:t>
      </w:r>
      <w:r w:rsidR="0011794D">
        <w:rPr>
          <w:rFonts w:ascii="Times New Roman" w:hAnsi="Times New Roman" w:cs="Times New Roman" w:hint="eastAsia"/>
        </w:rPr>
        <w:t>propensity score matching</w:t>
      </w:r>
      <w:r w:rsidR="00447D2A">
        <w:rPr>
          <w:rFonts w:ascii="Times New Roman" w:hAnsi="Times New Roman" w:cs="Times New Roman" w:hint="eastAsia"/>
        </w:rPr>
        <w:t xml:space="preserve"> approach</w:t>
      </w:r>
      <w:r w:rsidR="00071520">
        <w:rPr>
          <w:rFonts w:ascii="Times New Roman" w:hAnsi="Times New Roman" w:cs="Times New Roman" w:hint="eastAsia"/>
        </w:rPr>
        <w:t xml:space="preserve"> which is used to reduce bias and increase precision to estimate treatment effects in </w:t>
      </w:r>
      <w:r w:rsidR="00071520">
        <w:rPr>
          <w:rFonts w:ascii="Times New Roman" w:hAnsi="Times New Roman" w:cs="Times New Roman"/>
        </w:rPr>
        <w:t>observational</w:t>
      </w:r>
      <w:r w:rsidR="00071520">
        <w:rPr>
          <w:rFonts w:ascii="Times New Roman" w:hAnsi="Times New Roman" w:cs="Times New Roman" w:hint="eastAsia"/>
        </w:rPr>
        <w:t xml:space="preserve"> research</w:t>
      </w:r>
      <w:r w:rsidR="00447D2A">
        <w:rPr>
          <w:rFonts w:ascii="Times New Roman" w:hAnsi="Times New Roman" w:cs="Times New Roman" w:hint="eastAsia"/>
        </w:rPr>
        <w:t xml:space="preserve">, </w:t>
      </w:r>
      <w:r w:rsidR="00071520">
        <w:rPr>
          <w:rFonts w:ascii="Times New Roman" w:hAnsi="Times New Roman" w:cs="Times New Roman" w:hint="eastAsia"/>
        </w:rPr>
        <w:t xml:space="preserve">we </w:t>
      </w:r>
      <w:r w:rsidR="00447D2A">
        <w:rPr>
          <w:rFonts w:ascii="Times New Roman" w:hAnsi="Times New Roman" w:cs="Times New Roman" w:hint="eastAsia"/>
        </w:rPr>
        <w:t xml:space="preserve">analyzed </w:t>
      </w:r>
      <w:r w:rsidR="00733C4C">
        <w:rPr>
          <w:rFonts w:ascii="Times New Roman" w:hAnsi="Times New Roman" w:cs="Times New Roman" w:hint="eastAsia"/>
        </w:rPr>
        <w:t xml:space="preserve">the difference of executive compensation between treatment firms and control firms before and after mandated IFRS. </w:t>
      </w:r>
    </w:p>
    <w:p w:rsidR="00EE6C0F" w:rsidRDefault="00EE6C0F" w:rsidP="0083730B">
      <w:pPr>
        <w:ind w:firstLineChars="150" w:firstLine="360"/>
        <w:jc w:val="both"/>
        <w:rPr>
          <w:rFonts w:ascii="Times New Roman" w:hAnsi="Times New Roman" w:cs="Times New Roman"/>
        </w:rPr>
      </w:pPr>
    </w:p>
    <w:p w:rsidR="00255D30" w:rsidRDefault="000E53D2" w:rsidP="0083730B">
      <w:pPr>
        <w:ind w:firstLineChars="15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Empirical evidence shows </w:t>
      </w:r>
      <w:r w:rsidR="006C0A0E">
        <w:rPr>
          <w:rFonts w:ascii="Times New Roman" w:hAnsi="Times New Roman" w:cs="Times New Roman" w:hint="eastAsia"/>
        </w:rPr>
        <w:t xml:space="preserve">that </w:t>
      </w:r>
      <w:r w:rsidR="00A555B1">
        <w:rPr>
          <w:rFonts w:ascii="Times New Roman" w:hAnsi="Times New Roman" w:cs="Times New Roman" w:hint="eastAsia"/>
        </w:rPr>
        <w:t>firms with more cash holdings are more likely to constrain executives</w:t>
      </w:r>
      <w:r w:rsidR="00A555B1">
        <w:rPr>
          <w:rFonts w:ascii="Times New Roman" w:hAnsi="Times New Roman" w:cs="Times New Roman"/>
        </w:rPr>
        <w:t>’</w:t>
      </w:r>
      <w:r w:rsidR="00A555B1">
        <w:rPr>
          <w:rFonts w:ascii="Times New Roman" w:hAnsi="Times New Roman" w:cs="Times New Roman" w:hint="eastAsia"/>
        </w:rPr>
        <w:t xml:space="preserve"> pay-performance sensitivity than firms with less cash holdings </w:t>
      </w:r>
      <w:r w:rsidR="00A555B1" w:rsidRPr="007A49AF">
        <w:rPr>
          <w:rFonts w:ascii="Times New Roman" w:hAnsi="Times New Roman" w:cs="Times New Roman" w:hint="eastAsia"/>
        </w:rPr>
        <w:t xml:space="preserve">do. We also find </w:t>
      </w:r>
      <w:proofErr w:type="gramStart"/>
      <w:r w:rsidR="00A555B1" w:rsidRPr="007A49AF">
        <w:rPr>
          <w:rFonts w:ascii="Times New Roman" w:hAnsi="Times New Roman" w:cs="Times New Roman" w:hint="eastAsia"/>
        </w:rPr>
        <w:t>a decrease</w:t>
      </w:r>
      <w:proofErr w:type="gramEnd"/>
      <w:r w:rsidR="00A555B1" w:rsidRPr="007A49AF">
        <w:rPr>
          <w:rFonts w:ascii="Times New Roman" w:hAnsi="Times New Roman" w:cs="Times New Roman" w:hint="eastAsia"/>
        </w:rPr>
        <w:t xml:space="preserve"> pay-performance sensitivity after </w:t>
      </w:r>
      <w:r w:rsidR="00A555B1" w:rsidRPr="007A49AF">
        <w:rPr>
          <w:rFonts w:ascii="Times New Roman" w:hAnsi="Times New Roman" w:cs="Times New Roman"/>
        </w:rPr>
        <w:t>adopting</w:t>
      </w:r>
      <w:r w:rsidR="00A555B1" w:rsidRPr="007A49AF">
        <w:rPr>
          <w:rFonts w:ascii="Times New Roman" w:hAnsi="Times New Roman" w:cs="Times New Roman" w:hint="eastAsia"/>
        </w:rPr>
        <w:t xml:space="preserve"> IFRS in China. </w:t>
      </w:r>
      <w:r w:rsidR="00A555B1">
        <w:rPr>
          <w:rFonts w:ascii="Times New Roman" w:hAnsi="Times New Roman" w:cs="Times New Roman" w:hint="eastAsia"/>
        </w:rPr>
        <w:t>This decreasing PPS due to firms with great cash holdings is more pronounced after IFRS adoption than before IFRS adoption.</w:t>
      </w:r>
      <w:r w:rsidR="00AF1E10">
        <w:rPr>
          <w:rFonts w:ascii="Times New Roman" w:hAnsi="Times New Roman" w:cs="Times New Roman" w:hint="eastAsia"/>
        </w:rPr>
        <w:t xml:space="preserve"> The results support alignment </w:t>
      </w:r>
      <w:r w:rsidR="00AF1E10">
        <w:rPr>
          <w:rFonts w:ascii="Times New Roman" w:hAnsi="Times New Roman" w:cs="Times New Roman"/>
        </w:rPr>
        <w:t>hypothesis</w:t>
      </w:r>
      <w:r w:rsidR="00AF1E10">
        <w:rPr>
          <w:rFonts w:ascii="Times New Roman" w:hAnsi="Times New Roman" w:cs="Times New Roman" w:hint="eastAsia"/>
        </w:rPr>
        <w:t xml:space="preserve">, which argues that managers with high incentive compensation will engage to </w:t>
      </w:r>
      <w:proofErr w:type="gramStart"/>
      <w:r w:rsidR="00AF1E10">
        <w:rPr>
          <w:rFonts w:ascii="Times New Roman" w:hAnsi="Times New Roman" w:cs="Times New Roman" w:hint="eastAsia"/>
        </w:rPr>
        <w:t>making</w:t>
      </w:r>
      <w:proofErr w:type="gramEnd"/>
      <w:r w:rsidR="00AF1E10">
        <w:rPr>
          <w:rFonts w:ascii="Times New Roman" w:hAnsi="Times New Roman" w:cs="Times New Roman" w:hint="eastAsia"/>
        </w:rPr>
        <w:t xml:space="preserve"> risky decisions which may harm firms</w:t>
      </w:r>
      <w:r w:rsidR="00AF1E10">
        <w:rPr>
          <w:rFonts w:ascii="Times New Roman" w:hAnsi="Times New Roman" w:cs="Times New Roman"/>
        </w:rPr>
        <w:t>’</w:t>
      </w:r>
      <w:r w:rsidR="00AF1E10">
        <w:rPr>
          <w:rFonts w:ascii="Times New Roman" w:hAnsi="Times New Roman" w:cs="Times New Roman" w:hint="eastAsia"/>
        </w:rPr>
        <w:t xml:space="preserve"> value in the future. Therefore, compensation committee should redesign managers</w:t>
      </w:r>
      <w:r w:rsidR="00AF1E10">
        <w:rPr>
          <w:rFonts w:ascii="Times New Roman" w:hAnsi="Times New Roman" w:cs="Times New Roman"/>
        </w:rPr>
        <w:t>’</w:t>
      </w:r>
      <w:r w:rsidR="00AF1E10">
        <w:rPr>
          <w:rFonts w:ascii="Times New Roman" w:hAnsi="Times New Roman" w:cs="Times New Roman" w:hint="eastAsia"/>
        </w:rPr>
        <w:t xml:space="preserve"> compensation contract for limiting their risk-taking behavior. </w:t>
      </w:r>
      <w:r w:rsidR="00AF1E10">
        <w:rPr>
          <w:rFonts w:ascii="Times New Roman" w:hAnsi="Times New Roman" w:cs="Times New Roman"/>
        </w:rPr>
        <w:t>C</w:t>
      </w:r>
      <w:r w:rsidR="00AF1E10">
        <w:rPr>
          <w:rFonts w:ascii="Times New Roman" w:hAnsi="Times New Roman" w:cs="Times New Roman" w:hint="eastAsia"/>
        </w:rPr>
        <w:t>ompare with pre-IFRS period, firms maintaining sufficient liquidity are more likely to decrease CEOs</w:t>
      </w:r>
      <w:r w:rsidR="00AF1E10">
        <w:rPr>
          <w:rFonts w:ascii="Times New Roman" w:hAnsi="Times New Roman" w:cs="Times New Roman"/>
        </w:rPr>
        <w:t>’</w:t>
      </w:r>
      <w:r w:rsidR="00AF1E10">
        <w:rPr>
          <w:rFonts w:ascii="Times New Roman" w:hAnsi="Times New Roman" w:cs="Times New Roman" w:hint="eastAsia"/>
        </w:rPr>
        <w:t xml:space="preserve"> incentive compensation for avoiding them pursuing real activities manipulation during post-IFRS period.</w:t>
      </w:r>
    </w:p>
    <w:p w:rsidR="00AF1E10" w:rsidRDefault="00AF1E10" w:rsidP="0083730B">
      <w:pPr>
        <w:ind w:firstLineChars="150" w:firstLine="360"/>
        <w:jc w:val="both"/>
        <w:rPr>
          <w:rFonts w:ascii="Times New Roman" w:hAnsi="Times New Roman" w:cs="Times New Roman"/>
        </w:rPr>
      </w:pPr>
    </w:p>
    <w:p w:rsidR="00855F1F" w:rsidRDefault="00A544D4" w:rsidP="00855F1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   </w:t>
      </w:r>
      <w:r w:rsidR="003D4B88">
        <w:rPr>
          <w:rFonts w:ascii="Times New Roman" w:hAnsi="Times New Roman" w:cs="Times New Roman" w:hint="eastAsia"/>
        </w:rPr>
        <w:t xml:space="preserve">The paper is organized as follows. </w:t>
      </w:r>
      <w:r w:rsidR="003D4B88">
        <w:rPr>
          <w:rFonts w:ascii="Times New Roman" w:hAnsi="Times New Roman" w:cs="Times New Roman"/>
        </w:rPr>
        <w:t>S</w:t>
      </w:r>
      <w:r w:rsidR="003D4B88">
        <w:rPr>
          <w:rFonts w:ascii="Times New Roman" w:hAnsi="Times New Roman" w:cs="Times New Roman" w:hint="eastAsia"/>
        </w:rPr>
        <w:t>ection 2 develops models to examine the relationship between cash holdings of firms and executives</w:t>
      </w:r>
      <w:r w:rsidR="003D4B88">
        <w:rPr>
          <w:rFonts w:ascii="Times New Roman" w:hAnsi="Times New Roman" w:cs="Times New Roman"/>
        </w:rPr>
        <w:t>’</w:t>
      </w:r>
      <w:r w:rsidR="003D4B88">
        <w:rPr>
          <w:rFonts w:ascii="Times New Roman" w:hAnsi="Times New Roman" w:cs="Times New Roman" w:hint="eastAsia"/>
        </w:rPr>
        <w:t xml:space="preserve"> pay-performance sensitivity. Section 3 describes research design. Section 4 provides results of executives</w:t>
      </w:r>
      <w:r w:rsidR="003D4B88">
        <w:rPr>
          <w:rFonts w:ascii="Times New Roman" w:hAnsi="Times New Roman" w:cs="Times New Roman"/>
        </w:rPr>
        <w:t>’</w:t>
      </w:r>
      <w:r w:rsidR="003D4B88">
        <w:rPr>
          <w:rFonts w:ascii="Times New Roman" w:hAnsi="Times New Roman" w:cs="Times New Roman" w:hint="eastAsia"/>
        </w:rPr>
        <w:t xml:space="preserve"> PPS and we conclude the study, discuss the </w:t>
      </w:r>
      <w:r w:rsidR="003D4B88">
        <w:rPr>
          <w:rFonts w:ascii="Times New Roman" w:hAnsi="Times New Roman" w:cs="Times New Roman"/>
        </w:rPr>
        <w:t>limitations</w:t>
      </w:r>
      <w:r w:rsidR="003D4B88">
        <w:rPr>
          <w:rFonts w:ascii="Times New Roman" w:hAnsi="Times New Roman" w:cs="Times New Roman" w:hint="eastAsia"/>
        </w:rPr>
        <w:t xml:space="preserve"> and suggest future research in section 5.</w:t>
      </w:r>
    </w:p>
    <w:p w:rsidR="00773EDB" w:rsidRDefault="00773EDB" w:rsidP="00D71C37">
      <w:pPr>
        <w:rPr>
          <w:rFonts w:ascii="Times New Roman" w:hAnsi="Times New Roman" w:cs="Times New Roman"/>
        </w:rPr>
      </w:pPr>
    </w:p>
    <w:p w:rsidR="00F10048" w:rsidRPr="002B2DE3" w:rsidRDefault="00F10048" w:rsidP="002B2DE3">
      <w:pPr>
        <w:pStyle w:val="ListParagraph"/>
        <w:numPr>
          <w:ilvl w:val="0"/>
          <w:numId w:val="4"/>
        </w:numPr>
        <w:ind w:leftChars="0"/>
        <w:rPr>
          <w:rFonts w:ascii="Times New Roman" w:hAnsi="Times New Roman" w:cs="Times New Roman"/>
          <w:b/>
        </w:rPr>
      </w:pPr>
      <w:r w:rsidRPr="002B2DE3">
        <w:rPr>
          <w:rFonts w:ascii="Times New Roman" w:hAnsi="Times New Roman" w:cs="Times New Roman" w:hint="eastAsia"/>
          <w:b/>
        </w:rPr>
        <w:t>Hypothes</w:t>
      </w:r>
      <w:r w:rsidR="002F2BEC">
        <w:rPr>
          <w:rFonts w:ascii="Times New Roman" w:hAnsi="Times New Roman" w:cs="Times New Roman" w:hint="eastAsia"/>
          <w:b/>
        </w:rPr>
        <w:t>e</w:t>
      </w:r>
      <w:r w:rsidRPr="002B2DE3">
        <w:rPr>
          <w:rFonts w:ascii="Times New Roman" w:hAnsi="Times New Roman" w:cs="Times New Roman" w:hint="eastAsia"/>
          <w:b/>
        </w:rPr>
        <w:t xml:space="preserve">s Development </w:t>
      </w:r>
    </w:p>
    <w:p w:rsidR="00EE6C0F" w:rsidRDefault="00EE6C0F" w:rsidP="007920E2">
      <w:pPr>
        <w:ind w:firstLineChars="200" w:firstLine="480"/>
        <w:jc w:val="both"/>
        <w:rPr>
          <w:rFonts w:ascii="Times New Roman" w:hAnsi="Times New Roman" w:cs="Times New Roman"/>
        </w:rPr>
      </w:pPr>
    </w:p>
    <w:p w:rsidR="00835DBB" w:rsidRDefault="00AC34E2" w:rsidP="007920E2">
      <w:pPr>
        <w:ind w:firstLineChars="200" w:firstLine="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 w:hint="eastAsia"/>
        </w:rPr>
        <w:t xml:space="preserve"> to precautionary saving theory</w:t>
      </w:r>
      <w:r w:rsidR="003A2753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(Keynes,1936), </w:t>
      </w:r>
      <w:r w:rsidR="00CC4C6D"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 w:hint="eastAsia"/>
        </w:rPr>
        <w:t xml:space="preserve">nitiators </w:t>
      </w:r>
      <w:r w:rsidR="00437B66">
        <w:rPr>
          <w:rFonts w:ascii="Times New Roman" w:hAnsi="Times New Roman" w:cs="Times New Roman" w:hint="eastAsia"/>
        </w:rPr>
        <w:t xml:space="preserve">argue that firms tend to hold more cash </w:t>
      </w:r>
      <w:r w:rsidR="008534EA">
        <w:rPr>
          <w:rFonts w:ascii="Times New Roman" w:hAnsi="Times New Roman" w:cs="Times New Roman" w:hint="eastAsia"/>
        </w:rPr>
        <w:t>if they have higher cash flow risk or better investment opportunities (</w:t>
      </w:r>
      <w:proofErr w:type="spellStart"/>
      <w:r w:rsidR="008534EA">
        <w:rPr>
          <w:rFonts w:ascii="Times New Roman" w:hAnsi="Times New Roman" w:cs="Times New Roman" w:hint="eastAsia"/>
        </w:rPr>
        <w:t>Opler</w:t>
      </w:r>
      <w:proofErr w:type="spellEnd"/>
      <w:r w:rsidR="008534EA">
        <w:rPr>
          <w:rFonts w:ascii="Times New Roman" w:hAnsi="Times New Roman" w:cs="Times New Roman" w:hint="eastAsia"/>
        </w:rPr>
        <w:t xml:space="preserve">, </w:t>
      </w:r>
      <w:proofErr w:type="spellStart"/>
      <w:r w:rsidR="008534EA">
        <w:rPr>
          <w:rFonts w:ascii="Times New Roman" w:hAnsi="Times New Roman" w:cs="Times New Roman" w:hint="eastAsia"/>
        </w:rPr>
        <w:t>Pinkowitz</w:t>
      </w:r>
      <w:proofErr w:type="spellEnd"/>
      <w:r w:rsidR="008534EA">
        <w:rPr>
          <w:rFonts w:ascii="Times New Roman" w:hAnsi="Times New Roman" w:cs="Times New Roman" w:hint="eastAsia"/>
        </w:rPr>
        <w:t xml:space="preserve">, </w:t>
      </w:r>
      <w:proofErr w:type="spellStart"/>
      <w:r w:rsidR="008534EA">
        <w:rPr>
          <w:rFonts w:ascii="Times New Roman" w:hAnsi="Times New Roman" w:cs="Times New Roman" w:hint="eastAsia"/>
        </w:rPr>
        <w:t>Stulz</w:t>
      </w:r>
      <w:proofErr w:type="spellEnd"/>
      <w:r w:rsidR="008534EA">
        <w:rPr>
          <w:rFonts w:ascii="Times New Roman" w:hAnsi="Times New Roman" w:cs="Times New Roman" w:hint="eastAsia"/>
        </w:rPr>
        <w:t>, and Williamson,1999</w:t>
      </w:r>
      <w:r w:rsidR="00D044EF">
        <w:rPr>
          <w:rFonts w:ascii="Times New Roman" w:hAnsi="Times New Roman" w:cs="Times New Roman" w:hint="eastAsia"/>
        </w:rPr>
        <w:t xml:space="preserve">; </w:t>
      </w:r>
      <w:proofErr w:type="spellStart"/>
      <w:r w:rsidR="00D044EF">
        <w:rPr>
          <w:rFonts w:ascii="Times New Roman" w:hAnsi="Times New Roman" w:cs="Times New Roman" w:hint="eastAsia"/>
        </w:rPr>
        <w:t>Duchin</w:t>
      </w:r>
      <w:proofErr w:type="spellEnd"/>
      <w:r w:rsidR="00D044EF">
        <w:rPr>
          <w:rFonts w:ascii="Times New Roman" w:hAnsi="Times New Roman" w:cs="Times New Roman" w:hint="eastAsia"/>
        </w:rPr>
        <w:t>, 2010</w:t>
      </w:r>
      <w:r w:rsidR="008534EA">
        <w:rPr>
          <w:rFonts w:ascii="Times New Roman" w:hAnsi="Times New Roman" w:cs="Times New Roman" w:hint="eastAsia"/>
        </w:rPr>
        <w:t>).</w:t>
      </w:r>
      <w:r w:rsidR="00CC4C6D">
        <w:rPr>
          <w:rFonts w:ascii="Times New Roman" w:hAnsi="Times New Roman" w:cs="Times New Roman" w:hint="eastAsia"/>
        </w:rPr>
        <w:t xml:space="preserve"> </w:t>
      </w:r>
      <w:proofErr w:type="gramStart"/>
      <w:r w:rsidR="00CC4C6D">
        <w:rPr>
          <w:rFonts w:ascii="Times New Roman" w:hAnsi="Times New Roman" w:cs="Times New Roman" w:hint="eastAsia"/>
        </w:rPr>
        <w:t>Firms with great cash to hedge future funding needs.</w:t>
      </w:r>
      <w:proofErr w:type="gramEnd"/>
      <w:r w:rsidR="008534EA">
        <w:rPr>
          <w:rFonts w:ascii="Times New Roman" w:hAnsi="Times New Roman" w:cs="Times New Roman" w:hint="eastAsia"/>
        </w:rPr>
        <w:t xml:space="preserve"> </w:t>
      </w:r>
      <w:r w:rsidR="00D044EF">
        <w:rPr>
          <w:rFonts w:ascii="Times New Roman" w:hAnsi="Times New Roman" w:cs="Times New Roman" w:hint="eastAsia"/>
        </w:rPr>
        <w:t>I</w:t>
      </w:r>
      <w:r w:rsidR="00B4028A">
        <w:rPr>
          <w:rFonts w:ascii="Times New Roman" w:hAnsi="Times New Roman" w:cs="Times New Roman" w:hint="eastAsia"/>
        </w:rPr>
        <w:t>n</w:t>
      </w:r>
      <w:r w:rsidR="00D044EF">
        <w:rPr>
          <w:rFonts w:ascii="Times New Roman" w:hAnsi="Times New Roman" w:cs="Times New Roman" w:hint="eastAsia"/>
        </w:rPr>
        <w:t xml:space="preserve"> the other words, f</w:t>
      </w:r>
      <w:r>
        <w:rPr>
          <w:rFonts w:ascii="Times New Roman" w:hAnsi="Times New Roman" w:cs="Times New Roman" w:hint="eastAsia"/>
        </w:rPr>
        <w:t>irms with better investment opportunity may increase executive</w:t>
      </w:r>
      <w:r w:rsidR="00D044EF">
        <w:rPr>
          <w:rFonts w:ascii="Times New Roman" w:hAnsi="Times New Roman" w:cs="Times New Roman" w:hint="eastAsia"/>
        </w:rPr>
        <w:t>s</w:t>
      </w:r>
      <w:r w:rsidR="00D044EF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 pay-performance sensitivity to encourage the</w:t>
      </w:r>
      <w:r w:rsidR="00835DBB">
        <w:rPr>
          <w:rFonts w:ascii="Times New Roman" w:hAnsi="Times New Roman" w:cs="Times New Roman" w:hint="eastAsia"/>
        </w:rPr>
        <w:t xml:space="preserve">m </w:t>
      </w:r>
      <w:r w:rsidR="001C63AF">
        <w:rPr>
          <w:rFonts w:ascii="Times New Roman" w:hAnsi="Times New Roman" w:cs="Times New Roman" w:hint="eastAsia"/>
        </w:rPr>
        <w:t>taking</w:t>
      </w:r>
      <w:r w:rsidR="00835DBB">
        <w:rPr>
          <w:rFonts w:ascii="Times New Roman" w:hAnsi="Times New Roman" w:cs="Times New Roman" w:hint="eastAsia"/>
        </w:rPr>
        <w:t xml:space="preserve"> risky </w:t>
      </w:r>
      <w:r w:rsidR="001C63AF">
        <w:rPr>
          <w:rFonts w:ascii="Times New Roman" w:hAnsi="Times New Roman" w:cs="Times New Roman"/>
        </w:rPr>
        <w:t>portfolios</w:t>
      </w:r>
      <w:r w:rsidR="00D044EF">
        <w:rPr>
          <w:rFonts w:ascii="Times New Roman" w:hAnsi="Times New Roman" w:cs="Times New Roman" w:hint="eastAsia"/>
        </w:rPr>
        <w:t xml:space="preserve"> to </w:t>
      </w:r>
      <w:r w:rsidR="001C63AF">
        <w:rPr>
          <w:rFonts w:ascii="Times New Roman" w:hAnsi="Times New Roman" w:cs="Times New Roman" w:hint="eastAsia"/>
        </w:rPr>
        <w:t xml:space="preserve">avoid some risk-averse executives advisedly </w:t>
      </w:r>
      <w:r w:rsidR="00D044EF">
        <w:rPr>
          <w:rFonts w:ascii="Times New Roman" w:hAnsi="Times New Roman" w:cs="Times New Roman" w:hint="eastAsia"/>
        </w:rPr>
        <w:t>elud</w:t>
      </w:r>
      <w:r w:rsidR="001C63AF">
        <w:rPr>
          <w:rFonts w:ascii="Times New Roman" w:hAnsi="Times New Roman" w:cs="Times New Roman" w:hint="eastAsia"/>
        </w:rPr>
        <w:t>e risk</w:t>
      </w:r>
      <w:r w:rsidR="001C63AF" w:rsidRPr="009D72EA">
        <w:rPr>
          <w:rFonts w:ascii="Times New Roman" w:hAnsi="Times New Roman" w:cs="Times New Roman" w:hint="eastAsia"/>
        </w:rPr>
        <w:t>y positive net present value in</w:t>
      </w:r>
      <w:r w:rsidR="001C63AF">
        <w:rPr>
          <w:rFonts w:ascii="Times New Roman" w:hAnsi="Times New Roman" w:cs="Times New Roman" w:hint="eastAsia"/>
        </w:rPr>
        <w:t>vestment</w:t>
      </w:r>
      <w:r w:rsidR="00835DBB">
        <w:rPr>
          <w:rFonts w:ascii="Times New Roman" w:hAnsi="Times New Roman" w:cs="Times New Roman" w:hint="eastAsia"/>
        </w:rPr>
        <w:t xml:space="preserve">. </w:t>
      </w:r>
      <w:r w:rsidR="00245D5B">
        <w:rPr>
          <w:rFonts w:ascii="Times New Roman" w:hAnsi="Times New Roman" w:cs="Times New Roman" w:hint="eastAsia"/>
        </w:rPr>
        <w:t xml:space="preserve">Prior </w:t>
      </w:r>
      <w:r w:rsidR="00BA7E4B">
        <w:rPr>
          <w:rFonts w:ascii="Times New Roman" w:hAnsi="Times New Roman" w:cs="Times New Roman" w:hint="eastAsia"/>
        </w:rPr>
        <w:t xml:space="preserve">literature </w:t>
      </w:r>
      <w:r w:rsidR="00245D5B">
        <w:rPr>
          <w:rFonts w:ascii="Times New Roman" w:hAnsi="Times New Roman" w:cs="Times New Roman" w:hint="eastAsia"/>
        </w:rPr>
        <w:t xml:space="preserve">show </w:t>
      </w:r>
      <w:r w:rsidR="0005760F">
        <w:rPr>
          <w:rFonts w:ascii="Times New Roman" w:hAnsi="Times New Roman" w:cs="Times New Roman" w:hint="eastAsia"/>
        </w:rPr>
        <w:t xml:space="preserve">a </w:t>
      </w:r>
      <w:r w:rsidR="00244BD7">
        <w:rPr>
          <w:rFonts w:ascii="Times New Roman" w:hAnsi="Times New Roman" w:cs="Times New Roman" w:hint="eastAsia"/>
        </w:rPr>
        <w:t>positive</w:t>
      </w:r>
      <w:r w:rsidR="0005760F">
        <w:rPr>
          <w:rFonts w:ascii="Times New Roman" w:hAnsi="Times New Roman" w:cs="Times New Roman" w:hint="eastAsia"/>
        </w:rPr>
        <w:t xml:space="preserve"> correlation between cash holdings and executives</w:t>
      </w:r>
      <w:r w:rsidR="0005760F">
        <w:rPr>
          <w:rFonts w:ascii="Times New Roman" w:hAnsi="Times New Roman" w:cs="Times New Roman"/>
        </w:rPr>
        <w:t>’</w:t>
      </w:r>
      <w:r w:rsidR="0005760F">
        <w:rPr>
          <w:rFonts w:ascii="Times New Roman" w:hAnsi="Times New Roman" w:cs="Times New Roman" w:hint="eastAsia"/>
        </w:rPr>
        <w:t xml:space="preserve"> PPS (Kim, </w:t>
      </w:r>
      <w:proofErr w:type="spellStart"/>
      <w:r w:rsidR="0005760F">
        <w:rPr>
          <w:rFonts w:ascii="Times New Roman" w:hAnsi="Times New Roman" w:cs="Times New Roman" w:hint="eastAsia"/>
        </w:rPr>
        <w:t>Mauer</w:t>
      </w:r>
      <w:proofErr w:type="spellEnd"/>
      <w:r w:rsidR="0005760F">
        <w:rPr>
          <w:rFonts w:ascii="Times New Roman" w:hAnsi="Times New Roman" w:cs="Times New Roman" w:hint="eastAsia"/>
        </w:rPr>
        <w:t xml:space="preserve"> and Sherman</w:t>
      </w:r>
      <w:proofErr w:type="gramStart"/>
      <w:r w:rsidR="0005760F">
        <w:rPr>
          <w:rFonts w:ascii="Times New Roman" w:hAnsi="Times New Roman" w:cs="Times New Roman" w:hint="eastAsia"/>
        </w:rPr>
        <w:t>,1998</w:t>
      </w:r>
      <w:proofErr w:type="gramEnd"/>
      <w:r w:rsidR="0005760F">
        <w:rPr>
          <w:rFonts w:ascii="Times New Roman" w:hAnsi="Times New Roman" w:cs="Times New Roman" w:hint="eastAsia"/>
        </w:rPr>
        <w:t>)</w:t>
      </w:r>
      <w:r w:rsidR="00245D5B">
        <w:rPr>
          <w:rFonts w:ascii="Times New Roman" w:hAnsi="Times New Roman" w:cs="Times New Roman" w:hint="eastAsia"/>
        </w:rPr>
        <w:t>.</w:t>
      </w:r>
      <w:r w:rsidR="00244BD7">
        <w:rPr>
          <w:rFonts w:ascii="Times New Roman" w:hAnsi="Times New Roman" w:cs="Times New Roman" w:hint="eastAsia"/>
        </w:rPr>
        <w:t xml:space="preserve"> </w:t>
      </w:r>
    </w:p>
    <w:p w:rsidR="00835DBB" w:rsidRDefault="00835DBB" w:rsidP="00835DBB">
      <w:pPr>
        <w:jc w:val="both"/>
        <w:rPr>
          <w:rFonts w:ascii="Times New Roman" w:hAnsi="Times New Roman" w:cs="Times New Roman"/>
        </w:rPr>
      </w:pPr>
    </w:p>
    <w:p w:rsidR="00E1619B" w:rsidRDefault="00E1619B" w:rsidP="009A70CC">
      <w:pPr>
        <w:ind w:leftChars="150" w:left="36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 w:hint="eastAsia"/>
        </w:rPr>
        <w:t>Hypothesis 1</w:t>
      </w:r>
      <w:r w:rsidR="00F611FA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.</w:t>
      </w:r>
      <w:proofErr w:type="gramEnd"/>
      <w:r>
        <w:rPr>
          <w:rFonts w:ascii="Times New Roman" w:hAnsi="Times New Roman" w:cs="Times New Roman" w:hint="eastAsia"/>
        </w:rPr>
        <w:t xml:space="preserve"> Firms with more cash holdings </w:t>
      </w:r>
      <w:r w:rsidR="0077077B">
        <w:rPr>
          <w:rFonts w:ascii="Times New Roman" w:hAnsi="Times New Roman" w:cs="Times New Roman" w:hint="eastAsia"/>
        </w:rPr>
        <w:t xml:space="preserve">are more likely to </w:t>
      </w:r>
      <w:r w:rsidR="00F611FA">
        <w:rPr>
          <w:rFonts w:ascii="Times New Roman" w:hAnsi="Times New Roman" w:cs="Times New Roman" w:hint="eastAsia"/>
        </w:rPr>
        <w:t>increase</w:t>
      </w:r>
      <w:r>
        <w:rPr>
          <w:rFonts w:ascii="Times New Roman" w:hAnsi="Times New Roman" w:cs="Times New Roman" w:hint="eastAsia"/>
        </w:rPr>
        <w:t xml:space="preserve"> executives</w:t>
      </w:r>
      <w:r w:rsidR="0077077B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 sensitive compensation than firms with less cash holdings do.</w:t>
      </w:r>
    </w:p>
    <w:p w:rsidR="00E1619B" w:rsidRDefault="00E1619B" w:rsidP="009C70CA">
      <w:pPr>
        <w:rPr>
          <w:rFonts w:ascii="Times New Roman" w:hAnsi="Times New Roman" w:cs="Times New Roman"/>
        </w:rPr>
      </w:pPr>
    </w:p>
    <w:p w:rsidR="00661877" w:rsidRDefault="009D56ED" w:rsidP="00CC4C6D">
      <w:pPr>
        <w:ind w:firstLineChars="15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</w:t>
      </w:r>
      <w:r w:rsidR="00695D1C">
        <w:rPr>
          <w:rFonts w:ascii="Times New Roman" w:hAnsi="Times New Roman" w:cs="Times New Roman" w:hint="eastAsia"/>
        </w:rPr>
        <w:t xml:space="preserve">e other point of view is </w:t>
      </w:r>
      <w:r w:rsidR="00AF1E10">
        <w:rPr>
          <w:rFonts w:ascii="Times New Roman" w:hAnsi="Times New Roman" w:cs="Times New Roman" w:hint="eastAsia"/>
        </w:rPr>
        <w:t>alignment</w:t>
      </w:r>
      <w:r w:rsidR="002B2DE3">
        <w:rPr>
          <w:rFonts w:ascii="Times New Roman" w:hAnsi="Times New Roman" w:cs="Times New Roman" w:hint="eastAsia"/>
        </w:rPr>
        <w:t xml:space="preserve"> </w:t>
      </w:r>
      <w:r w:rsidR="002B2DE3">
        <w:rPr>
          <w:rFonts w:ascii="Times New Roman" w:hAnsi="Times New Roman" w:cs="Times New Roman"/>
        </w:rPr>
        <w:t>hypothesis</w:t>
      </w:r>
      <w:r w:rsidR="00757AD3">
        <w:rPr>
          <w:rFonts w:ascii="Times New Roman" w:hAnsi="Times New Roman" w:cs="Times New Roman" w:hint="eastAsia"/>
        </w:rPr>
        <w:t xml:space="preserve"> (Jensen and </w:t>
      </w:r>
      <w:proofErr w:type="spellStart"/>
      <w:r w:rsidR="00757AD3">
        <w:rPr>
          <w:rFonts w:ascii="Times New Roman" w:hAnsi="Times New Roman" w:cs="Times New Roman" w:hint="eastAsia"/>
        </w:rPr>
        <w:t>Mechkling</w:t>
      </w:r>
      <w:proofErr w:type="spellEnd"/>
      <w:r w:rsidR="00757AD3">
        <w:rPr>
          <w:rFonts w:ascii="Times New Roman" w:hAnsi="Times New Roman" w:cs="Times New Roman" w:hint="eastAsia"/>
        </w:rPr>
        <w:t>, 1976)</w:t>
      </w:r>
      <w:r w:rsidR="002B2DE3">
        <w:rPr>
          <w:rFonts w:ascii="Times New Roman" w:hAnsi="Times New Roman" w:cs="Times New Roman" w:hint="eastAsia"/>
        </w:rPr>
        <w:t>, which argues that</w:t>
      </w:r>
      <w:r w:rsidR="004270C4">
        <w:rPr>
          <w:rFonts w:ascii="Times New Roman" w:hAnsi="Times New Roman" w:cs="Times New Roman" w:hint="eastAsia"/>
        </w:rPr>
        <w:t xml:space="preserve"> corporate align the interests of risk-averse executives with equity-based </w:t>
      </w:r>
      <w:r w:rsidR="004270C4">
        <w:rPr>
          <w:rFonts w:ascii="Times New Roman" w:hAnsi="Times New Roman" w:cs="Times New Roman"/>
        </w:rPr>
        <w:t>compensation</w:t>
      </w:r>
      <w:r w:rsidR="004270C4">
        <w:rPr>
          <w:rFonts w:ascii="Times New Roman" w:hAnsi="Times New Roman" w:cs="Times New Roman" w:hint="eastAsia"/>
        </w:rPr>
        <w:t xml:space="preserve"> to motivate them choosing riskier investment.</w:t>
      </w:r>
      <w:r w:rsidR="002B2DE3">
        <w:rPr>
          <w:rFonts w:ascii="Times New Roman" w:hAnsi="Times New Roman" w:cs="Times New Roman" w:hint="eastAsia"/>
        </w:rPr>
        <w:t xml:space="preserve"> </w:t>
      </w:r>
      <w:r w:rsidR="004270C4">
        <w:rPr>
          <w:rFonts w:ascii="Times New Roman" w:hAnsi="Times New Roman" w:cs="Times New Roman"/>
        </w:rPr>
        <w:t>O</w:t>
      </w:r>
      <w:r w:rsidR="004270C4">
        <w:rPr>
          <w:rFonts w:ascii="Times New Roman" w:hAnsi="Times New Roman" w:cs="Times New Roman" w:hint="eastAsia"/>
        </w:rPr>
        <w:t>n the contra</w:t>
      </w:r>
      <w:r w:rsidR="000C0490">
        <w:rPr>
          <w:rFonts w:ascii="Times New Roman" w:hAnsi="Times New Roman" w:cs="Times New Roman" w:hint="eastAsia"/>
        </w:rPr>
        <w:t>r</w:t>
      </w:r>
      <w:r w:rsidR="004270C4">
        <w:rPr>
          <w:rFonts w:ascii="Times New Roman" w:hAnsi="Times New Roman" w:cs="Times New Roman" w:hint="eastAsia"/>
        </w:rPr>
        <w:t>y, executive</w:t>
      </w:r>
      <w:r w:rsidR="002B2DE3">
        <w:rPr>
          <w:rFonts w:ascii="Times New Roman" w:hAnsi="Times New Roman" w:cs="Times New Roman" w:hint="eastAsia"/>
        </w:rPr>
        <w:t xml:space="preserve">s with high incentive compensation will engage to </w:t>
      </w:r>
      <w:proofErr w:type="gramStart"/>
      <w:r w:rsidR="002B2DE3">
        <w:rPr>
          <w:rFonts w:ascii="Times New Roman" w:hAnsi="Times New Roman" w:cs="Times New Roman" w:hint="eastAsia"/>
        </w:rPr>
        <w:t>making</w:t>
      </w:r>
      <w:proofErr w:type="gramEnd"/>
      <w:r w:rsidR="002B2DE3">
        <w:rPr>
          <w:rFonts w:ascii="Times New Roman" w:hAnsi="Times New Roman" w:cs="Times New Roman" w:hint="eastAsia"/>
        </w:rPr>
        <w:t xml:space="preserve"> risky decisions which may harm firms</w:t>
      </w:r>
      <w:r w:rsidR="002B2DE3">
        <w:rPr>
          <w:rFonts w:ascii="Times New Roman" w:hAnsi="Times New Roman" w:cs="Times New Roman"/>
        </w:rPr>
        <w:t>’</w:t>
      </w:r>
      <w:r w:rsidR="002B2DE3">
        <w:rPr>
          <w:rFonts w:ascii="Times New Roman" w:hAnsi="Times New Roman" w:cs="Times New Roman" w:hint="eastAsia"/>
        </w:rPr>
        <w:t xml:space="preserve"> value in </w:t>
      </w:r>
      <w:r w:rsidR="00764476">
        <w:rPr>
          <w:rFonts w:ascii="Times New Roman" w:hAnsi="Times New Roman" w:cs="Times New Roman" w:hint="eastAsia"/>
        </w:rPr>
        <w:t>t</w:t>
      </w:r>
      <w:r w:rsidR="002B2DE3">
        <w:rPr>
          <w:rFonts w:ascii="Times New Roman" w:hAnsi="Times New Roman" w:cs="Times New Roman" w:hint="eastAsia"/>
        </w:rPr>
        <w:t>he f</w:t>
      </w:r>
      <w:r w:rsidR="004270C4">
        <w:rPr>
          <w:rFonts w:ascii="Times New Roman" w:hAnsi="Times New Roman" w:cs="Times New Roman" w:hint="eastAsia"/>
        </w:rPr>
        <w:t>uture. Therefore, compensation c</w:t>
      </w:r>
      <w:r w:rsidR="002B2DE3">
        <w:rPr>
          <w:rFonts w:ascii="Times New Roman" w:hAnsi="Times New Roman" w:cs="Times New Roman" w:hint="eastAsia"/>
        </w:rPr>
        <w:t>ommittee should redesign managers</w:t>
      </w:r>
      <w:r w:rsidR="002B2DE3">
        <w:rPr>
          <w:rFonts w:ascii="Times New Roman" w:hAnsi="Times New Roman" w:cs="Times New Roman"/>
        </w:rPr>
        <w:t>’</w:t>
      </w:r>
      <w:r w:rsidR="002B2DE3">
        <w:rPr>
          <w:rFonts w:ascii="Times New Roman" w:hAnsi="Times New Roman" w:cs="Times New Roman" w:hint="eastAsia"/>
        </w:rPr>
        <w:t xml:space="preserve"> compensation contract for limiting their risk-taking behavior</w:t>
      </w:r>
      <w:r w:rsidR="004270C4">
        <w:rPr>
          <w:rFonts w:ascii="Times New Roman" w:hAnsi="Times New Roman" w:cs="Times New Roman" w:hint="eastAsia"/>
        </w:rPr>
        <w:t xml:space="preserve"> if firm with great cash holdings</w:t>
      </w:r>
      <w:r w:rsidR="002B2DE3">
        <w:rPr>
          <w:rFonts w:ascii="Times New Roman" w:hAnsi="Times New Roman" w:cs="Times New Roman" w:hint="eastAsia"/>
        </w:rPr>
        <w:t>.</w:t>
      </w:r>
      <w:r w:rsidR="00CC4C6D">
        <w:rPr>
          <w:rFonts w:ascii="Times New Roman" w:hAnsi="Times New Roman" w:cs="Times New Roman" w:hint="eastAsia"/>
        </w:rPr>
        <w:t xml:space="preserve"> </w:t>
      </w:r>
      <w:r w:rsidR="00757AD3">
        <w:rPr>
          <w:rFonts w:ascii="Times New Roman" w:hAnsi="Times New Roman" w:cs="Times New Roman" w:hint="eastAsia"/>
        </w:rPr>
        <w:t>Coles, Daniel and Naveen (2006) document</w:t>
      </w:r>
      <w:r w:rsidR="00CC4C6D">
        <w:rPr>
          <w:rFonts w:ascii="Times New Roman" w:hAnsi="Times New Roman" w:cs="Times New Roman" w:hint="eastAsia"/>
        </w:rPr>
        <w:t xml:space="preserve"> a negative relation between cash holdings of firms and executives</w:t>
      </w:r>
      <w:r w:rsidR="00CC4C6D">
        <w:rPr>
          <w:rFonts w:ascii="Times New Roman" w:hAnsi="Times New Roman" w:cs="Times New Roman"/>
        </w:rPr>
        <w:t>’</w:t>
      </w:r>
      <w:r w:rsidR="00CC4C6D">
        <w:rPr>
          <w:rFonts w:ascii="Times New Roman" w:hAnsi="Times New Roman" w:cs="Times New Roman" w:hint="eastAsia"/>
        </w:rPr>
        <w:t xml:space="preserve"> pay-performance sensitivity.</w:t>
      </w:r>
    </w:p>
    <w:p w:rsidR="0005760F" w:rsidRDefault="0005760F" w:rsidP="00CC4C6D">
      <w:pPr>
        <w:ind w:firstLineChars="150" w:firstLine="360"/>
        <w:jc w:val="both"/>
        <w:rPr>
          <w:rFonts w:ascii="Times New Roman" w:hAnsi="Times New Roman" w:cs="Times New Roman"/>
        </w:rPr>
      </w:pPr>
    </w:p>
    <w:p w:rsidR="00F611FA" w:rsidRDefault="00F611FA" w:rsidP="009A70CC">
      <w:pPr>
        <w:ind w:leftChars="200" w:left="48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 w:hint="eastAsia"/>
        </w:rPr>
        <w:t>Hypothesis 1b.</w:t>
      </w:r>
      <w:proofErr w:type="gramEnd"/>
      <w:r>
        <w:rPr>
          <w:rFonts w:ascii="Times New Roman" w:hAnsi="Times New Roman" w:cs="Times New Roman" w:hint="eastAsia"/>
        </w:rPr>
        <w:t xml:space="preserve"> Firms with more cash holdings are more likely to constrain executives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 sensitive compensation than firms with less cash holdings do.</w:t>
      </w:r>
    </w:p>
    <w:p w:rsidR="00695D1C" w:rsidRDefault="00695D1C" w:rsidP="00022DA7">
      <w:pPr>
        <w:jc w:val="both"/>
        <w:rPr>
          <w:rFonts w:ascii="Times New Roman" w:hAnsi="Times New Roman" w:cs="Times New Roman"/>
        </w:rPr>
      </w:pPr>
    </w:p>
    <w:p w:rsidR="00082311" w:rsidRDefault="0005760F" w:rsidP="00022DA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The favor of implementing IFRS is easier to compare the financial report across different countries and to enhance the effectiveness of international capital market. </w:t>
      </w:r>
      <w:r w:rsidR="00082311">
        <w:rPr>
          <w:rFonts w:ascii="Times New Roman" w:hAnsi="Times New Roman" w:cs="Times New Roman" w:hint="eastAsia"/>
        </w:rPr>
        <w:t>IFRS provide executives with substantial discretion because it involves considerable judgment and the use of private information</w:t>
      </w:r>
      <w:r w:rsidR="002F2BEC">
        <w:rPr>
          <w:rFonts w:ascii="Times New Roman" w:hAnsi="Times New Roman" w:cs="Times New Roman" w:hint="eastAsia"/>
        </w:rPr>
        <w:t xml:space="preserve"> </w:t>
      </w:r>
      <w:r w:rsidR="00082311" w:rsidRPr="002F2BEC">
        <w:rPr>
          <w:rFonts w:ascii="Times New Roman" w:hAnsi="Times New Roman" w:cs="Times New Roman"/>
        </w:rPr>
        <w:t>(</w:t>
      </w:r>
      <w:r w:rsidR="002F2BEC">
        <w:rPr>
          <w:rFonts w:ascii="Times New Roman" w:hAnsi="Times New Roman" w:cs="Times New Roman" w:hint="eastAsia"/>
        </w:rPr>
        <w:t>Ball</w:t>
      </w:r>
      <w:r w:rsidR="00BE4AD7">
        <w:rPr>
          <w:rFonts w:ascii="Times New Roman" w:hAnsi="Times New Roman" w:cs="Times New Roman" w:hint="eastAsia"/>
        </w:rPr>
        <w:t xml:space="preserve">, Kothari &amp; Robin, 2000; Ball, Robin &amp; Robin, 2003; </w:t>
      </w:r>
      <w:proofErr w:type="spellStart"/>
      <w:r w:rsidR="00082311" w:rsidRPr="002F2BEC">
        <w:rPr>
          <w:rFonts w:ascii="Times New Roman" w:hAnsi="Times New Roman" w:cs="Times New Roman"/>
        </w:rPr>
        <w:t>Burgstahler</w:t>
      </w:r>
      <w:proofErr w:type="spellEnd"/>
      <w:r w:rsidR="002F2BEC">
        <w:rPr>
          <w:rFonts w:ascii="Times New Roman" w:hAnsi="Times New Roman" w:cs="Times New Roman" w:hint="eastAsia"/>
        </w:rPr>
        <w:t xml:space="preserve">, Hail &amp; </w:t>
      </w:r>
      <w:proofErr w:type="spellStart"/>
      <w:r w:rsidR="002F2BEC">
        <w:rPr>
          <w:rFonts w:ascii="Times New Roman" w:hAnsi="Times New Roman" w:cs="Times New Roman" w:hint="eastAsia"/>
        </w:rPr>
        <w:t>Leuz</w:t>
      </w:r>
      <w:proofErr w:type="spellEnd"/>
      <w:r w:rsidR="002F2BEC">
        <w:rPr>
          <w:rFonts w:ascii="Times New Roman" w:hAnsi="Times New Roman" w:cs="Times New Roman" w:hint="eastAsia"/>
        </w:rPr>
        <w:t>,</w:t>
      </w:r>
      <w:r w:rsidR="00082311" w:rsidRPr="002F2BEC">
        <w:rPr>
          <w:rFonts w:ascii="Times New Roman" w:hAnsi="Times New Roman" w:cs="Times New Roman"/>
        </w:rPr>
        <w:t xml:space="preserve"> 2006)</w:t>
      </w:r>
      <w:r w:rsidR="00082311" w:rsidRPr="002F2BEC">
        <w:rPr>
          <w:rFonts w:ascii="Times New Roman" w:hAnsi="Times New Roman" w:cs="Times New Roman" w:hint="eastAsia"/>
        </w:rPr>
        <w:t>.</w:t>
      </w:r>
      <w:r w:rsidRPr="00EE6C0F">
        <w:rPr>
          <w:rFonts w:ascii="Times New Roman" w:hAnsi="Times New Roman" w:cs="Times New Roman" w:hint="eastAsia"/>
          <w:color w:val="FF0000"/>
        </w:rPr>
        <w:t xml:space="preserve"> </w:t>
      </w:r>
      <w:r w:rsidR="00EE6C0F">
        <w:rPr>
          <w:rFonts w:ascii="Times New Roman" w:hAnsi="Times New Roman" w:cs="Times New Roman" w:hint="eastAsia"/>
        </w:rPr>
        <w:t>This mechanism may change the effect of cash holdings on executives</w:t>
      </w:r>
      <w:r w:rsidR="00EE6C0F">
        <w:rPr>
          <w:rFonts w:ascii="Times New Roman" w:hAnsi="Times New Roman" w:cs="Times New Roman"/>
        </w:rPr>
        <w:t>’</w:t>
      </w:r>
      <w:r w:rsidR="00EE6C0F">
        <w:rPr>
          <w:rFonts w:ascii="Times New Roman" w:hAnsi="Times New Roman" w:cs="Times New Roman" w:hint="eastAsia"/>
        </w:rPr>
        <w:t xml:space="preserve"> PPS, </w:t>
      </w:r>
      <w:proofErr w:type="spellStart"/>
      <w:r w:rsidR="00082311" w:rsidRPr="001113A5">
        <w:rPr>
          <w:rFonts w:ascii="Times New Roman" w:hAnsi="Times New Roman" w:cs="Times New Roman" w:hint="eastAsia"/>
        </w:rPr>
        <w:t>Hermalin</w:t>
      </w:r>
      <w:proofErr w:type="spellEnd"/>
      <w:r w:rsidR="00082311" w:rsidRPr="001113A5">
        <w:rPr>
          <w:rFonts w:ascii="Times New Roman" w:hAnsi="Times New Roman" w:cs="Times New Roman" w:hint="eastAsia"/>
        </w:rPr>
        <w:t xml:space="preserve"> and </w:t>
      </w:r>
      <w:proofErr w:type="spellStart"/>
      <w:r w:rsidR="00082311" w:rsidRPr="001113A5">
        <w:rPr>
          <w:rFonts w:ascii="Times New Roman" w:hAnsi="Times New Roman" w:cs="Times New Roman" w:hint="eastAsia"/>
        </w:rPr>
        <w:t>Weisbach</w:t>
      </w:r>
      <w:proofErr w:type="spellEnd"/>
      <w:r w:rsidR="00082311" w:rsidRPr="001113A5">
        <w:rPr>
          <w:rFonts w:ascii="Times New Roman" w:hAnsi="Times New Roman" w:cs="Times New Roman" w:hint="eastAsia"/>
        </w:rPr>
        <w:t xml:space="preserve"> (2012) </w:t>
      </w:r>
      <w:r w:rsidR="00082311">
        <w:rPr>
          <w:rFonts w:ascii="Times New Roman" w:hAnsi="Times New Roman" w:cs="Times New Roman" w:hint="eastAsia"/>
        </w:rPr>
        <w:t xml:space="preserve">provide theoretical evidence that increases in mandated disclosure lead to higher managerial compensation. </w:t>
      </w:r>
    </w:p>
    <w:p w:rsidR="00EE6C0F" w:rsidRDefault="00022DA7" w:rsidP="00022DA7">
      <w:pPr>
        <w:tabs>
          <w:tab w:val="left" w:pos="62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</w:p>
    <w:p w:rsidR="002B2DE3" w:rsidRDefault="002B2DE3" w:rsidP="009A70CC">
      <w:pPr>
        <w:ind w:leftChars="200" w:left="48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 w:hint="eastAsia"/>
        </w:rPr>
        <w:t>Hypothesis 2.</w:t>
      </w:r>
      <w:proofErr w:type="gramEnd"/>
      <w:r>
        <w:rPr>
          <w:rFonts w:ascii="Times New Roman" w:hAnsi="Times New Roman" w:cs="Times New Roman" w:hint="eastAsia"/>
        </w:rPr>
        <w:t xml:space="preserve"> </w:t>
      </w:r>
      <w:r w:rsidR="00EE6C0F">
        <w:rPr>
          <w:rFonts w:ascii="Times New Roman" w:hAnsi="Times New Roman" w:cs="Times New Roman" w:hint="eastAsia"/>
        </w:rPr>
        <w:t>Constraining pay-performance sensitivity</w:t>
      </w:r>
      <w:r>
        <w:rPr>
          <w:rFonts w:ascii="Times New Roman" w:hAnsi="Times New Roman" w:cs="Times New Roman" w:hint="eastAsia"/>
        </w:rPr>
        <w:t xml:space="preserve"> due to firms with more cash holdings </w:t>
      </w:r>
      <w:r w:rsidR="00EE6C0F">
        <w:rPr>
          <w:rFonts w:ascii="Times New Roman" w:hAnsi="Times New Roman" w:cs="Times New Roman" w:hint="eastAsia"/>
        </w:rPr>
        <w:t>is</w:t>
      </w:r>
      <w:r>
        <w:rPr>
          <w:rFonts w:ascii="Times New Roman" w:hAnsi="Times New Roman" w:cs="Times New Roman" w:hint="eastAsia"/>
        </w:rPr>
        <w:t xml:space="preserve"> more pronounced after IFRS adoption than before IFRS adoption.</w:t>
      </w:r>
    </w:p>
    <w:p w:rsidR="00EE6C0F" w:rsidRPr="00B11A2E" w:rsidRDefault="00EE6C0F" w:rsidP="001A0D9F">
      <w:pPr>
        <w:rPr>
          <w:rFonts w:ascii="Times New Roman" w:hAnsi="Times New Roman" w:cs="Times New Roman"/>
        </w:rPr>
      </w:pPr>
    </w:p>
    <w:p w:rsidR="00F10048" w:rsidRPr="002B2DE3" w:rsidRDefault="00F10048" w:rsidP="002B2DE3">
      <w:pPr>
        <w:pStyle w:val="ListParagraph"/>
        <w:numPr>
          <w:ilvl w:val="0"/>
          <w:numId w:val="4"/>
        </w:numPr>
        <w:ind w:leftChars="0"/>
        <w:rPr>
          <w:rFonts w:ascii="Times New Roman" w:hAnsi="Times New Roman" w:cs="Times New Roman"/>
          <w:b/>
        </w:rPr>
      </w:pPr>
      <w:r w:rsidRPr="002B2DE3">
        <w:rPr>
          <w:rFonts w:ascii="Times New Roman" w:hAnsi="Times New Roman" w:cs="Times New Roman" w:hint="eastAsia"/>
          <w:b/>
        </w:rPr>
        <w:t>Research Design</w:t>
      </w:r>
    </w:p>
    <w:p w:rsidR="005B34D8" w:rsidRDefault="005B34D8" w:rsidP="005B34D8">
      <w:pPr>
        <w:ind w:firstLineChars="200" w:firstLine="480"/>
        <w:jc w:val="both"/>
        <w:rPr>
          <w:rFonts w:ascii="Times New Roman" w:hAnsi="Times New Roman" w:cs="Times New Roman"/>
        </w:rPr>
      </w:pPr>
    </w:p>
    <w:p w:rsidR="00780792" w:rsidRDefault="001C3428" w:rsidP="005B34D8">
      <w:pPr>
        <w:ind w:firstLineChars="200" w:firstLine="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This study </w:t>
      </w:r>
      <w:r w:rsidR="005F41A9">
        <w:rPr>
          <w:rFonts w:ascii="Times New Roman" w:hAnsi="Times New Roman" w:cs="Times New Roman" w:hint="eastAsia"/>
        </w:rPr>
        <w:t>defines</w:t>
      </w:r>
      <w:r>
        <w:rPr>
          <w:rFonts w:ascii="Times New Roman" w:hAnsi="Times New Roman" w:cs="Times New Roman" w:hint="eastAsia"/>
        </w:rPr>
        <w:t xml:space="preserve"> </w:t>
      </w:r>
      <w:r w:rsidR="005F41A9">
        <w:rPr>
          <w:rFonts w:ascii="Times New Roman" w:hAnsi="Times New Roman" w:cs="Times New Roman" w:hint="eastAsia"/>
        </w:rPr>
        <w:t xml:space="preserve">executive compensation as </w:t>
      </w:r>
      <w:r w:rsidR="005F41A9">
        <w:rPr>
          <w:rFonts w:ascii="Times New Roman" w:eastAsia="PMingLiU" w:hAnsi="Times New Roman" w:cs="Times New Roman" w:hint="eastAsia"/>
          <w:szCs w:val="24"/>
        </w:rPr>
        <w:t>logarithm of</w:t>
      </w:r>
      <w:r w:rsidR="005F41A9" w:rsidRPr="00192378">
        <w:rPr>
          <w:rFonts w:ascii="Times New Roman" w:hAnsi="Times New Roman" w:cs="Times New Roman" w:hint="eastAsia"/>
        </w:rPr>
        <w:t xml:space="preserve"> </w:t>
      </w:r>
      <w:r w:rsidR="007D7D53">
        <w:rPr>
          <w:rFonts w:ascii="Times New Roman" w:hAnsi="Times New Roman" w:cs="Times New Roman" w:hint="eastAsia"/>
        </w:rPr>
        <w:t>executive</w:t>
      </w:r>
      <w:r w:rsidR="007D7D53">
        <w:rPr>
          <w:rFonts w:ascii="Times New Roman" w:hAnsi="Times New Roman" w:cs="Times New Roman"/>
        </w:rPr>
        <w:t>’</w:t>
      </w:r>
      <w:r w:rsidR="007D7D53">
        <w:rPr>
          <w:rFonts w:ascii="Times New Roman" w:hAnsi="Times New Roman" w:cs="Times New Roman" w:hint="eastAsia"/>
        </w:rPr>
        <w:t>s (</w:t>
      </w:r>
      <w:r w:rsidR="005F41A9">
        <w:rPr>
          <w:rFonts w:ascii="Times New Roman" w:hAnsi="Times New Roman" w:cs="Times New Roman" w:hint="eastAsia"/>
        </w:rPr>
        <w:t>CEO</w:t>
      </w:r>
      <w:r w:rsidR="005F41A9">
        <w:rPr>
          <w:rFonts w:ascii="Times New Roman" w:hAnsi="Times New Roman" w:cs="Times New Roman"/>
        </w:rPr>
        <w:t>’</w:t>
      </w:r>
      <w:r w:rsidR="005F41A9">
        <w:rPr>
          <w:rFonts w:ascii="Times New Roman" w:hAnsi="Times New Roman" w:cs="Times New Roman" w:hint="eastAsia"/>
        </w:rPr>
        <w:t>s</w:t>
      </w:r>
      <w:r w:rsidR="007D7D53">
        <w:rPr>
          <w:rFonts w:ascii="Times New Roman" w:hAnsi="Times New Roman" w:cs="Times New Roman" w:hint="eastAsia"/>
        </w:rPr>
        <w:t xml:space="preserve"> and CFO</w:t>
      </w:r>
      <w:r w:rsidR="007D7D53">
        <w:rPr>
          <w:rFonts w:ascii="Times New Roman" w:hAnsi="Times New Roman" w:cs="Times New Roman"/>
        </w:rPr>
        <w:t>’</w:t>
      </w:r>
      <w:r w:rsidR="007D7D53">
        <w:rPr>
          <w:rFonts w:ascii="Times New Roman" w:hAnsi="Times New Roman" w:cs="Times New Roman" w:hint="eastAsia"/>
        </w:rPr>
        <w:t>s)</w:t>
      </w:r>
      <w:r w:rsidR="005F41A9">
        <w:rPr>
          <w:rFonts w:ascii="Times New Roman" w:hAnsi="Times New Roman" w:cs="Times New Roman" w:hint="eastAsia"/>
        </w:rPr>
        <w:t xml:space="preserve"> </w:t>
      </w:r>
      <w:r w:rsidR="00754234">
        <w:rPr>
          <w:rFonts w:ascii="Times New Roman" w:hAnsi="Times New Roman" w:cs="Times New Roman" w:hint="eastAsia"/>
        </w:rPr>
        <w:t>total compensation</w:t>
      </w:r>
      <w:r w:rsidR="005F41A9">
        <w:rPr>
          <w:rFonts w:ascii="Times New Roman" w:hAnsi="Times New Roman" w:cs="Times New Roman" w:hint="eastAsia"/>
        </w:rPr>
        <w:t xml:space="preserve"> or logarithm of the sum of top three executive</w:t>
      </w:r>
      <w:r w:rsidR="005F41A9">
        <w:rPr>
          <w:rFonts w:ascii="Times New Roman" w:hAnsi="Times New Roman" w:cs="Times New Roman"/>
        </w:rPr>
        <w:t>’</w:t>
      </w:r>
      <w:r w:rsidR="005F41A9">
        <w:rPr>
          <w:rFonts w:ascii="Times New Roman" w:hAnsi="Times New Roman" w:cs="Times New Roman" w:hint="eastAsia"/>
        </w:rPr>
        <w:t xml:space="preserve">s </w:t>
      </w:r>
      <w:r w:rsidR="009F1609">
        <w:rPr>
          <w:rFonts w:ascii="Times New Roman" w:hAnsi="Times New Roman" w:cs="Times New Roman" w:hint="eastAsia"/>
        </w:rPr>
        <w:t>total compensation</w:t>
      </w:r>
      <w:r w:rsidR="005F41A9">
        <w:rPr>
          <w:rFonts w:ascii="Times New Roman" w:hAnsi="Times New Roman" w:cs="Times New Roman" w:hint="eastAsia"/>
        </w:rPr>
        <w:t>.</w:t>
      </w:r>
      <w:r w:rsidR="009F1609">
        <w:rPr>
          <w:rFonts w:ascii="Times New Roman" w:hAnsi="Times New Roman" w:cs="Times New Roman" w:hint="eastAsia"/>
        </w:rPr>
        <w:t xml:space="preserve"> </w:t>
      </w:r>
      <w:r w:rsidR="00754234">
        <w:rPr>
          <w:rFonts w:ascii="Times New Roman" w:hAnsi="Times New Roman" w:cs="Times New Roman" w:hint="eastAsia"/>
        </w:rPr>
        <w:t>Following Prior study (</w:t>
      </w:r>
      <w:proofErr w:type="spellStart"/>
      <w:r w:rsidR="00754234">
        <w:rPr>
          <w:rFonts w:ascii="Times New Roman" w:hAnsi="Times New Roman" w:cs="Times New Roman" w:hint="eastAsia"/>
        </w:rPr>
        <w:t>Opler</w:t>
      </w:r>
      <w:proofErr w:type="spellEnd"/>
      <w:r w:rsidR="00754234">
        <w:rPr>
          <w:rFonts w:ascii="Times New Roman" w:hAnsi="Times New Roman" w:cs="Times New Roman" w:hint="eastAsia"/>
        </w:rPr>
        <w:t xml:space="preserve">, </w:t>
      </w:r>
      <w:proofErr w:type="spellStart"/>
      <w:r w:rsidR="00754234">
        <w:rPr>
          <w:rFonts w:ascii="Times New Roman" w:hAnsi="Times New Roman" w:cs="Times New Roman" w:hint="eastAsia"/>
        </w:rPr>
        <w:t>Pinkowitz</w:t>
      </w:r>
      <w:proofErr w:type="spellEnd"/>
      <w:r w:rsidR="00754234">
        <w:rPr>
          <w:rFonts w:ascii="Times New Roman" w:hAnsi="Times New Roman" w:cs="Times New Roman" w:hint="eastAsia"/>
        </w:rPr>
        <w:t xml:space="preserve">, </w:t>
      </w:r>
      <w:proofErr w:type="spellStart"/>
      <w:r w:rsidR="00754234">
        <w:rPr>
          <w:rFonts w:ascii="Times New Roman" w:hAnsi="Times New Roman" w:cs="Times New Roman" w:hint="eastAsia"/>
        </w:rPr>
        <w:t>Stulz</w:t>
      </w:r>
      <w:proofErr w:type="spellEnd"/>
      <w:r w:rsidR="00754234">
        <w:rPr>
          <w:rFonts w:ascii="Times New Roman" w:hAnsi="Times New Roman" w:cs="Times New Roman" w:hint="eastAsia"/>
        </w:rPr>
        <w:t xml:space="preserve"> and Williamson, 1999), c</w:t>
      </w:r>
      <w:r w:rsidR="009F1609">
        <w:rPr>
          <w:rFonts w:ascii="Times New Roman" w:hAnsi="Times New Roman" w:cs="Times New Roman" w:hint="eastAsia"/>
        </w:rPr>
        <w:t xml:space="preserve">ash holdings is </w:t>
      </w:r>
      <w:r w:rsidR="009F1609">
        <w:rPr>
          <w:rFonts w:ascii="Times New Roman" w:hAnsi="Times New Roman" w:cs="Times New Roman"/>
        </w:rPr>
        <w:t>calculated</w:t>
      </w:r>
      <w:r w:rsidR="009F1609">
        <w:rPr>
          <w:rFonts w:ascii="Times New Roman" w:hAnsi="Times New Roman" w:cs="Times New Roman" w:hint="eastAsia"/>
        </w:rPr>
        <w:t xml:space="preserve"> as the sum of marketable securities and cash scaled by net assets. </w:t>
      </w:r>
      <w:r w:rsidR="00192378" w:rsidRPr="00192378">
        <w:rPr>
          <w:rFonts w:ascii="Times New Roman" w:hAnsi="Times New Roman" w:cs="Times New Roman" w:hint="eastAsia"/>
        </w:rPr>
        <w:t xml:space="preserve">Control </w:t>
      </w:r>
      <w:r w:rsidR="00241914">
        <w:rPr>
          <w:rFonts w:ascii="Times New Roman" w:hAnsi="Times New Roman" w:cs="Times New Roman" w:hint="eastAsia"/>
        </w:rPr>
        <w:t>v</w:t>
      </w:r>
      <w:r w:rsidR="00192378" w:rsidRPr="00192378">
        <w:rPr>
          <w:rFonts w:ascii="Times New Roman" w:hAnsi="Times New Roman" w:cs="Times New Roman" w:hint="eastAsia"/>
        </w:rPr>
        <w:t>ariables</w:t>
      </w:r>
      <w:r w:rsidR="00241914">
        <w:rPr>
          <w:rFonts w:ascii="Times New Roman" w:hAnsi="Times New Roman" w:cs="Times New Roman" w:hint="eastAsia"/>
        </w:rPr>
        <w:t xml:space="preserve"> are base on prior literature. </w:t>
      </w:r>
      <w:r w:rsidR="00241914">
        <w:rPr>
          <w:rFonts w:ascii="Times New Roman" w:hAnsi="Times New Roman" w:hint="eastAsia"/>
          <w:szCs w:val="24"/>
        </w:rPr>
        <w:t xml:space="preserve">Prior studies argue that it is necessary to separate the CEO and the board chair offering effective monitoring </w:t>
      </w:r>
      <w:r w:rsidR="00241914" w:rsidRPr="009A70CC">
        <w:rPr>
          <w:rFonts w:ascii="Times New Roman" w:hAnsi="Times New Roman" w:hint="eastAsia"/>
          <w:szCs w:val="24"/>
        </w:rPr>
        <w:t xml:space="preserve">(Jensen, 1993) </w:t>
      </w:r>
      <w:r w:rsidR="009A70CC" w:rsidRPr="009A70CC">
        <w:rPr>
          <w:rFonts w:ascii="Times New Roman" w:hAnsi="Times New Roman"/>
          <w:szCs w:val="24"/>
        </w:rPr>
        <w:t>owing to</w:t>
      </w:r>
      <w:r w:rsidR="009A70CC" w:rsidRPr="009A70CC">
        <w:rPr>
          <w:rFonts w:ascii="Times New Roman" w:hAnsi="Times New Roman" w:hint="eastAsia"/>
          <w:szCs w:val="24"/>
        </w:rPr>
        <w:t xml:space="preserve"> </w:t>
      </w:r>
      <w:r w:rsidR="00241914" w:rsidRPr="009A70CC">
        <w:rPr>
          <w:rFonts w:ascii="Times New Roman" w:hAnsi="Times New Roman" w:hint="eastAsia"/>
          <w:szCs w:val="24"/>
        </w:rPr>
        <w:t xml:space="preserve">a conflict of interest for </w:t>
      </w:r>
      <w:r w:rsidR="009A70CC" w:rsidRPr="009A70CC">
        <w:rPr>
          <w:rFonts w:ascii="Times New Roman" w:hAnsi="Times New Roman" w:hint="eastAsia"/>
          <w:szCs w:val="24"/>
        </w:rPr>
        <w:t>CEO</w:t>
      </w:r>
      <w:r w:rsidR="00241914" w:rsidRPr="009A70CC">
        <w:rPr>
          <w:rFonts w:ascii="Times New Roman" w:hAnsi="Times New Roman" w:hint="eastAsia"/>
          <w:szCs w:val="24"/>
        </w:rPr>
        <w:t xml:space="preserve"> serv</w:t>
      </w:r>
      <w:r w:rsidR="009A70CC" w:rsidRPr="009A70CC">
        <w:rPr>
          <w:rFonts w:ascii="Times New Roman" w:hAnsi="Times New Roman" w:hint="eastAsia"/>
          <w:szCs w:val="24"/>
        </w:rPr>
        <w:t>ing</w:t>
      </w:r>
      <w:r w:rsidR="00241914" w:rsidRPr="009A70CC">
        <w:rPr>
          <w:rFonts w:ascii="Times New Roman" w:hAnsi="Times New Roman" w:hint="eastAsia"/>
          <w:szCs w:val="24"/>
        </w:rPr>
        <w:t xml:space="preserve"> as the board chair.</w:t>
      </w:r>
      <w:r w:rsidR="00241914" w:rsidRPr="0050512A">
        <w:rPr>
          <w:rFonts w:ascii="Times New Roman" w:hAnsi="Times New Roman" w:hint="eastAsia"/>
          <w:color w:val="FF0000"/>
          <w:szCs w:val="24"/>
        </w:rPr>
        <w:t xml:space="preserve"> </w:t>
      </w:r>
      <w:r w:rsidR="00241914">
        <w:rPr>
          <w:rFonts w:ascii="Times New Roman" w:hAnsi="Times New Roman" w:hint="eastAsia"/>
          <w:szCs w:val="24"/>
        </w:rPr>
        <w:t>CEO duality was used a binary variable coded as one when CEO was also board chair (Core</w:t>
      </w:r>
      <w:r w:rsidR="00780792">
        <w:rPr>
          <w:rFonts w:ascii="Times New Roman" w:hAnsi="Times New Roman" w:hint="eastAsia"/>
          <w:szCs w:val="24"/>
        </w:rPr>
        <w:t>,</w:t>
      </w:r>
      <w:r w:rsidR="00241914">
        <w:rPr>
          <w:rFonts w:ascii="Times New Roman" w:hAnsi="Times New Roman" w:hint="eastAsia"/>
          <w:szCs w:val="24"/>
        </w:rPr>
        <w:t xml:space="preserve"> </w:t>
      </w:r>
      <w:proofErr w:type="spellStart"/>
      <w:r w:rsidR="00780792">
        <w:rPr>
          <w:rFonts w:ascii="Times New Roman" w:hAnsi="Times New Roman"/>
          <w:szCs w:val="24"/>
        </w:rPr>
        <w:t>Holthausen</w:t>
      </w:r>
      <w:proofErr w:type="spellEnd"/>
      <w:r w:rsidR="00780792">
        <w:rPr>
          <w:rFonts w:ascii="Times New Roman" w:hAnsi="Times New Roman" w:hint="eastAsia"/>
          <w:szCs w:val="24"/>
        </w:rPr>
        <w:t xml:space="preserve"> and</w:t>
      </w:r>
      <w:r w:rsidR="00780792" w:rsidRPr="00241914">
        <w:rPr>
          <w:rFonts w:ascii="Times New Roman" w:hAnsi="Times New Roman"/>
          <w:szCs w:val="24"/>
        </w:rPr>
        <w:t xml:space="preserve"> </w:t>
      </w:r>
      <w:proofErr w:type="spellStart"/>
      <w:r w:rsidR="00780792" w:rsidRPr="00241914">
        <w:rPr>
          <w:rFonts w:ascii="Times New Roman" w:hAnsi="Times New Roman"/>
          <w:szCs w:val="24"/>
        </w:rPr>
        <w:t>Larcker</w:t>
      </w:r>
      <w:proofErr w:type="spellEnd"/>
      <w:r w:rsidR="00780792">
        <w:rPr>
          <w:rFonts w:ascii="Times New Roman" w:hAnsi="Times New Roman" w:hint="eastAsia"/>
          <w:szCs w:val="24"/>
        </w:rPr>
        <w:t>,</w:t>
      </w:r>
      <w:r w:rsidR="00241914">
        <w:rPr>
          <w:rFonts w:ascii="Times New Roman" w:hAnsi="Times New Roman" w:hint="eastAsia"/>
          <w:szCs w:val="24"/>
        </w:rPr>
        <w:t xml:space="preserve"> 1999). </w:t>
      </w:r>
      <w:proofErr w:type="gramStart"/>
      <w:r w:rsidR="00780792">
        <w:rPr>
          <w:rFonts w:ascii="Times New Roman" w:hAnsi="Times New Roman" w:cs="Times New Roman" w:hint="eastAsia"/>
        </w:rPr>
        <w:t xml:space="preserve">Firm size which </w:t>
      </w:r>
      <w:r w:rsidR="00780792">
        <w:rPr>
          <w:rFonts w:ascii="Times New Roman" w:hAnsi="Times New Roman" w:cs="Times New Roman"/>
        </w:rPr>
        <w:t>calculates as nature logarithm of market value</w:t>
      </w:r>
      <w:r w:rsidR="00780792">
        <w:rPr>
          <w:rFonts w:ascii="Times New Roman" w:hAnsi="Times New Roman" w:cs="Times New Roman" w:hint="eastAsia"/>
        </w:rPr>
        <w:t>.</w:t>
      </w:r>
      <w:proofErr w:type="gramEnd"/>
      <w:r w:rsidR="00780792">
        <w:rPr>
          <w:rFonts w:ascii="Times New Roman" w:hAnsi="Times New Roman" w:cs="Times New Roman" w:hint="eastAsia"/>
        </w:rPr>
        <w:t xml:space="preserve"> DEBT is the ratio of debt to total </w:t>
      </w:r>
      <w:proofErr w:type="gramStart"/>
      <w:r w:rsidR="00780792">
        <w:rPr>
          <w:rFonts w:ascii="Times New Roman" w:hAnsi="Times New Roman" w:cs="Times New Roman" w:hint="eastAsia"/>
        </w:rPr>
        <w:t>assets .</w:t>
      </w:r>
      <w:proofErr w:type="gramEnd"/>
      <w:r w:rsidR="00780792">
        <w:rPr>
          <w:rFonts w:ascii="Times New Roman" w:hAnsi="Times New Roman" w:cs="Times New Roman" w:hint="eastAsia"/>
        </w:rPr>
        <w:t xml:space="preserve"> Leverage is the debt scaled by the sum of debt and market equity. </w:t>
      </w:r>
    </w:p>
    <w:p w:rsidR="00780792" w:rsidRPr="00780792" w:rsidRDefault="00780792" w:rsidP="00780792">
      <w:pPr>
        <w:ind w:firstLineChars="200" w:firstLine="480"/>
        <w:jc w:val="both"/>
        <w:rPr>
          <w:rFonts w:ascii="Times New Roman" w:hAnsi="Times New Roman"/>
          <w:szCs w:val="24"/>
        </w:rPr>
      </w:pPr>
    </w:p>
    <w:p w:rsidR="002D4AFA" w:rsidRPr="00D7775F" w:rsidRDefault="00241914" w:rsidP="00780792">
      <w:pPr>
        <w:ind w:firstLineChars="200" w:firstLine="480"/>
        <w:jc w:val="both"/>
        <w:rPr>
          <w:rFonts w:ascii="Times New Roman" w:hAnsi="Times New Roman"/>
        </w:rPr>
      </w:pPr>
      <w:proofErr w:type="spellStart"/>
      <w:r>
        <w:rPr>
          <w:rFonts w:ascii="TimesNewRomanPSMT" w:hAnsi="TimesNewRomanPSMT" w:cs="TimesNewRomanPSMT"/>
          <w:kern w:val="0"/>
          <w:szCs w:val="24"/>
        </w:rPr>
        <w:t>Raheja</w:t>
      </w:r>
      <w:proofErr w:type="spellEnd"/>
      <w:r>
        <w:rPr>
          <w:rFonts w:ascii="TimesNewRomanPSMT" w:hAnsi="TimesNewRomanPSMT" w:cs="TimesNewRomanPSMT" w:hint="eastAsia"/>
          <w:kern w:val="0"/>
          <w:szCs w:val="24"/>
        </w:rPr>
        <w:t xml:space="preserve"> (2005) </w:t>
      </w:r>
      <w:r>
        <w:rPr>
          <w:rFonts w:ascii="TimesNewRomanPSMT" w:hAnsi="TimesNewRomanPSMT" w:cs="TimesNewRomanPSMT"/>
          <w:kern w:val="0"/>
          <w:szCs w:val="24"/>
        </w:rPr>
        <w:t>predicts that firms in industries that are difficult to monitor, for instance the high tech</w:t>
      </w:r>
      <w:r>
        <w:rPr>
          <w:rFonts w:ascii="TimesNewRomanPSMT" w:hAnsi="TimesNewRomanPSMT" w:cs="TimesNewRomanPSMT" w:hint="eastAsia"/>
          <w:kern w:val="0"/>
          <w:szCs w:val="24"/>
        </w:rPr>
        <w:t xml:space="preserve"> </w:t>
      </w:r>
      <w:r w:rsidRPr="001F5166">
        <w:rPr>
          <w:rFonts w:ascii="TimesNewRomanPSMT" w:hAnsi="TimesNewRomanPSMT" w:cs="TimesNewRomanPSMT"/>
          <w:kern w:val="0"/>
          <w:szCs w:val="24"/>
        </w:rPr>
        <w:t>industry, should have a higher proportion of insiders on the board. In equilibrium, the insiders</w:t>
      </w:r>
      <w:r w:rsidRPr="001F5166">
        <w:rPr>
          <w:rFonts w:ascii="TimesNewRomanPSMT" w:hAnsi="TimesNewRomanPSMT" w:cs="TimesNewRomanPSMT" w:hint="eastAsia"/>
          <w:kern w:val="0"/>
          <w:szCs w:val="24"/>
        </w:rPr>
        <w:t xml:space="preserve"> </w:t>
      </w:r>
      <w:r w:rsidRPr="001F5166">
        <w:rPr>
          <w:rFonts w:ascii="TimesNewRomanPSMT" w:hAnsi="TimesNewRomanPSMT" w:cs="TimesNewRomanPSMT"/>
          <w:kern w:val="0"/>
          <w:szCs w:val="24"/>
        </w:rPr>
        <w:t>provide more information to outside directors and reduce the costs of monitoring.</w:t>
      </w:r>
      <w:r>
        <w:rPr>
          <w:rFonts w:ascii="TimesNewRomanPSMT" w:hAnsi="TimesNewRomanPSMT" w:cs="TimesNewRomanPSMT" w:hint="eastAsia"/>
          <w:kern w:val="0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Cs w:val="24"/>
        </w:rPr>
        <w:t>W</w:t>
      </w:r>
      <w:r>
        <w:rPr>
          <w:rFonts w:ascii="TimesNewRomanPSMT" w:hAnsi="TimesNewRomanPSMT" w:cs="TimesNewRomanPSMT" w:hint="eastAsia"/>
          <w:kern w:val="0"/>
          <w:szCs w:val="24"/>
        </w:rPr>
        <w:t xml:space="preserve">e also involve independent ratio and auditor </w:t>
      </w:r>
      <w:r w:rsidR="00A544D4">
        <w:rPr>
          <w:rFonts w:ascii="TimesNewRomanPSMT" w:hAnsi="TimesNewRomanPSMT" w:cs="TimesNewRomanPSMT" w:hint="eastAsia"/>
          <w:kern w:val="0"/>
          <w:szCs w:val="24"/>
        </w:rPr>
        <w:t xml:space="preserve">industry </w:t>
      </w:r>
      <w:r>
        <w:rPr>
          <w:rFonts w:ascii="TimesNewRomanPSMT" w:hAnsi="TimesNewRomanPSMT" w:cs="TimesNewRomanPSMT" w:hint="eastAsia"/>
          <w:kern w:val="0"/>
          <w:szCs w:val="24"/>
        </w:rPr>
        <w:t>specialization (</w:t>
      </w:r>
      <w:r>
        <w:rPr>
          <w:rFonts w:ascii="TimesNewRomanPSMT" w:hAnsi="TimesNewRomanPSMT" w:cs="TimesNewRomanPSMT"/>
          <w:kern w:val="0"/>
          <w:szCs w:val="24"/>
        </w:rPr>
        <w:t>calculated</w:t>
      </w:r>
      <w:r>
        <w:rPr>
          <w:rFonts w:ascii="TimesNewRomanPSMT" w:hAnsi="TimesNewRomanPSMT" w:cs="TimesNewRomanPSMT" w:hint="eastAsia"/>
          <w:kern w:val="0"/>
          <w:szCs w:val="24"/>
        </w:rPr>
        <w:t xml:space="preserve"> as the following equation) in governance control variables.</w:t>
      </w:r>
      <w:r w:rsidR="00780792">
        <w:rPr>
          <w:rFonts w:ascii="TimesNewRomanPSMT" w:hAnsi="TimesNewRomanPSMT" w:cs="TimesNewRomanPSMT" w:hint="eastAsia"/>
          <w:kern w:val="0"/>
          <w:szCs w:val="24"/>
        </w:rPr>
        <w:t xml:space="preserve"> </w:t>
      </w:r>
      <w:r w:rsidR="00FF24B5">
        <w:rPr>
          <w:rFonts w:ascii="Times New Roman" w:hAnsi="Times New Roman" w:hint="eastAsia"/>
        </w:rPr>
        <w:t xml:space="preserve">Accounting literature </w:t>
      </w:r>
      <w:r w:rsidR="002B2BEB">
        <w:rPr>
          <w:rFonts w:ascii="Times New Roman" w:hAnsi="Times New Roman" w:hint="eastAsia"/>
        </w:rPr>
        <w:t>suggests</w:t>
      </w:r>
      <w:r w:rsidR="00FF24B5">
        <w:rPr>
          <w:rFonts w:ascii="Times New Roman" w:hAnsi="Times New Roman" w:hint="eastAsia"/>
        </w:rPr>
        <w:t xml:space="preserve"> that </w:t>
      </w:r>
      <w:r w:rsidR="002B2BEB">
        <w:rPr>
          <w:rFonts w:ascii="Times New Roman" w:hAnsi="Times New Roman" w:hint="eastAsia"/>
        </w:rPr>
        <w:t>the accounting quality provide b big five auditors differentiated from non-big five auditors. (</w:t>
      </w:r>
      <w:r w:rsidR="002B2BEB">
        <w:rPr>
          <w:rFonts w:ascii="Times New Roman" w:hAnsi="Times New Roman"/>
        </w:rPr>
        <w:t>Firth</w:t>
      </w:r>
      <w:proofErr w:type="gramStart"/>
      <w:r w:rsidR="002B2BEB">
        <w:rPr>
          <w:rFonts w:ascii="Times New Roman" w:hAnsi="Times New Roman" w:hint="eastAsia"/>
        </w:rPr>
        <w:t>,</w:t>
      </w:r>
      <w:r w:rsidR="002B2BEB">
        <w:rPr>
          <w:rFonts w:ascii="Times New Roman" w:hAnsi="Times New Roman"/>
        </w:rPr>
        <w:t>1985</w:t>
      </w:r>
      <w:proofErr w:type="gramEnd"/>
      <w:r w:rsidR="002B2BEB">
        <w:rPr>
          <w:rFonts w:ascii="Times New Roman" w:hAnsi="Times New Roman" w:hint="eastAsia"/>
        </w:rPr>
        <w:t>;</w:t>
      </w:r>
      <w:r w:rsidR="002B2BEB">
        <w:rPr>
          <w:rFonts w:ascii="Times New Roman" w:hAnsi="Times New Roman"/>
        </w:rPr>
        <w:t xml:space="preserve"> Simon</w:t>
      </w:r>
      <w:r w:rsidR="002B2BEB">
        <w:rPr>
          <w:rFonts w:ascii="Times New Roman" w:hAnsi="Times New Roman" w:hint="eastAsia"/>
        </w:rPr>
        <w:t xml:space="preserve">, </w:t>
      </w:r>
      <w:proofErr w:type="spellStart"/>
      <w:r w:rsidR="002B2BEB">
        <w:rPr>
          <w:rFonts w:ascii="Times New Roman" w:hAnsi="Times New Roman" w:hint="eastAsia"/>
        </w:rPr>
        <w:t>Ramanan</w:t>
      </w:r>
      <w:proofErr w:type="spellEnd"/>
      <w:r w:rsidR="002B2BEB">
        <w:rPr>
          <w:rFonts w:ascii="Times New Roman" w:hAnsi="Times New Roman" w:hint="eastAsia"/>
        </w:rPr>
        <w:t xml:space="preserve"> and </w:t>
      </w:r>
      <w:proofErr w:type="spellStart"/>
      <w:r w:rsidR="002B2BEB">
        <w:rPr>
          <w:rFonts w:ascii="Times New Roman" w:hAnsi="Times New Roman" w:hint="eastAsia"/>
        </w:rPr>
        <w:t>Dugar</w:t>
      </w:r>
      <w:proofErr w:type="spellEnd"/>
      <w:r w:rsidR="002B2BEB">
        <w:rPr>
          <w:rFonts w:ascii="Times New Roman" w:hAnsi="Times New Roman" w:hint="eastAsia"/>
        </w:rPr>
        <w:t xml:space="preserve">, </w:t>
      </w:r>
      <w:r w:rsidR="002B2BEB" w:rsidRPr="002B2BEB">
        <w:rPr>
          <w:rFonts w:ascii="Times New Roman" w:hAnsi="Times New Roman"/>
        </w:rPr>
        <w:t>1986</w:t>
      </w:r>
      <w:r w:rsidR="002B2BEB">
        <w:rPr>
          <w:rFonts w:ascii="Times New Roman" w:hAnsi="Times New Roman" w:hint="eastAsia"/>
        </w:rPr>
        <w:t xml:space="preserve">; </w:t>
      </w:r>
      <w:r w:rsidR="002B2BEB">
        <w:rPr>
          <w:rFonts w:ascii="Times New Roman" w:hAnsi="Times New Roman"/>
        </w:rPr>
        <w:t>Chung and Lindsay</w:t>
      </w:r>
      <w:r w:rsidR="002B2BEB">
        <w:rPr>
          <w:rFonts w:ascii="Times New Roman" w:hAnsi="Times New Roman" w:hint="eastAsia"/>
        </w:rPr>
        <w:t>,</w:t>
      </w:r>
      <w:r w:rsidR="002B2BEB">
        <w:rPr>
          <w:rFonts w:ascii="Times New Roman" w:hAnsi="Times New Roman"/>
        </w:rPr>
        <w:t>1988</w:t>
      </w:r>
      <w:r w:rsidR="002B2BEB">
        <w:rPr>
          <w:rFonts w:ascii="Times New Roman" w:hAnsi="Times New Roman" w:hint="eastAsia"/>
        </w:rPr>
        <w:t>;</w:t>
      </w:r>
      <w:r w:rsidR="002B2BEB">
        <w:rPr>
          <w:rFonts w:ascii="Times New Roman" w:hAnsi="Times New Roman"/>
        </w:rPr>
        <w:t xml:space="preserve"> Simon</w:t>
      </w:r>
      <w:r w:rsidR="002B2BEB">
        <w:rPr>
          <w:rFonts w:ascii="Times New Roman" w:hAnsi="Times New Roman" w:hint="eastAsia"/>
        </w:rPr>
        <w:t xml:space="preserve">, </w:t>
      </w:r>
      <w:proofErr w:type="spellStart"/>
      <w:r w:rsidR="002B2BEB">
        <w:rPr>
          <w:rFonts w:ascii="Times New Roman" w:hAnsi="Times New Roman" w:hint="eastAsia"/>
        </w:rPr>
        <w:t>Teo</w:t>
      </w:r>
      <w:proofErr w:type="spellEnd"/>
      <w:r w:rsidR="002B2BEB">
        <w:rPr>
          <w:rFonts w:ascii="Times New Roman" w:hAnsi="Times New Roman" w:hint="eastAsia"/>
        </w:rPr>
        <w:t xml:space="preserve"> and </w:t>
      </w:r>
      <w:proofErr w:type="spellStart"/>
      <w:r w:rsidR="002B2BEB">
        <w:rPr>
          <w:rFonts w:ascii="Times New Roman" w:hAnsi="Times New Roman" w:hint="eastAsia"/>
        </w:rPr>
        <w:t>Trompeter</w:t>
      </w:r>
      <w:proofErr w:type="spellEnd"/>
      <w:r w:rsidR="002B2BEB">
        <w:rPr>
          <w:rFonts w:ascii="Times New Roman" w:hAnsi="Times New Roman" w:hint="eastAsia"/>
        </w:rPr>
        <w:t xml:space="preserve">, </w:t>
      </w:r>
      <w:r w:rsidR="002B2BEB" w:rsidRPr="002B2BEB">
        <w:rPr>
          <w:rFonts w:ascii="Times New Roman" w:hAnsi="Times New Roman"/>
        </w:rPr>
        <w:t>1992</w:t>
      </w:r>
      <w:r w:rsidR="002B2BEB">
        <w:rPr>
          <w:rFonts w:ascii="Times New Roman" w:hAnsi="Times New Roman" w:hint="eastAsia"/>
        </w:rPr>
        <w:t xml:space="preserve">; </w:t>
      </w:r>
      <w:r w:rsidR="002B2BEB" w:rsidRPr="002B2BEB">
        <w:rPr>
          <w:rFonts w:ascii="Times New Roman" w:hAnsi="Times New Roman"/>
        </w:rPr>
        <w:t xml:space="preserve"> </w:t>
      </w:r>
      <w:proofErr w:type="spellStart"/>
      <w:r w:rsidR="002B2BEB" w:rsidRPr="002B2BEB">
        <w:rPr>
          <w:rFonts w:ascii="Times New Roman" w:hAnsi="Times New Roman"/>
        </w:rPr>
        <w:t>Craswell</w:t>
      </w:r>
      <w:proofErr w:type="spellEnd"/>
      <w:r w:rsidR="002B2BEB">
        <w:rPr>
          <w:rFonts w:ascii="Times New Roman" w:hAnsi="Times New Roman" w:hint="eastAsia"/>
        </w:rPr>
        <w:t xml:space="preserve">, Francis and Taylor, </w:t>
      </w:r>
      <w:r w:rsidR="002B2BEB" w:rsidRPr="002B2BEB">
        <w:rPr>
          <w:rFonts w:ascii="Times New Roman" w:hAnsi="Times New Roman"/>
        </w:rPr>
        <w:t>1995</w:t>
      </w:r>
      <w:r w:rsidR="002B2BEB">
        <w:rPr>
          <w:rFonts w:ascii="Times New Roman" w:hAnsi="Times New Roman" w:hint="eastAsia"/>
        </w:rPr>
        <w:t>;</w:t>
      </w:r>
      <w:r w:rsidR="002B2BEB" w:rsidRPr="002B2BEB">
        <w:rPr>
          <w:rFonts w:ascii="Times New Roman" w:hAnsi="Times New Roman"/>
        </w:rPr>
        <w:t xml:space="preserve"> and </w:t>
      </w:r>
      <w:proofErr w:type="spellStart"/>
      <w:r w:rsidR="002B2BEB" w:rsidRPr="002B2BEB">
        <w:rPr>
          <w:rFonts w:ascii="Times New Roman" w:hAnsi="Times New Roman"/>
        </w:rPr>
        <w:t>DeFond</w:t>
      </w:r>
      <w:proofErr w:type="spellEnd"/>
      <w:r w:rsidR="002B2BEB" w:rsidRPr="002B2BEB">
        <w:rPr>
          <w:rFonts w:ascii="Times New Roman" w:hAnsi="Times New Roman"/>
        </w:rPr>
        <w:t xml:space="preserve"> </w:t>
      </w:r>
      <w:r w:rsidR="002B2BEB">
        <w:rPr>
          <w:rFonts w:ascii="Times New Roman" w:hAnsi="Times New Roman" w:hint="eastAsia"/>
        </w:rPr>
        <w:t xml:space="preserve">, Francis and Wong, </w:t>
      </w:r>
      <w:r w:rsidR="002B2BEB" w:rsidRPr="002B2BEB">
        <w:rPr>
          <w:rFonts w:ascii="Times New Roman" w:hAnsi="Times New Roman"/>
        </w:rPr>
        <w:t>2000</w:t>
      </w:r>
      <w:r w:rsidR="002B2BEB">
        <w:rPr>
          <w:rFonts w:ascii="Times New Roman" w:hAnsi="Times New Roman" w:hint="eastAsia"/>
        </w:rPr>
        <w:t>). W</w:t>
      </w:r>
      <w:r w:rsidR="00A544D4">
        <w:rPr>
          <w:rFonts w:ascii="Times New Roman" w:hAnsi="Times New Roman" w:hint="eastAsia"/>
        </w:rPr>
        <w:t>e use auditor</w:t>
      </w:r>
      <w:r w:rsidR="00A544D4">
        <w:rPr>
          <w:rFonts w:ascii="Times New Roman" w:hAnsi="Times New Roman"/>
        </w:rPr>
        <w:t>’</w:t>
      </w:r>
      <w:r w:rsidR="00A544D4">
        <w:rPr>
          <w:rFonts w:ascii="Times New Roman" w:hAnsi="Times New Roman" w:hint="eastAsia"/>
        </w:rPr>
        <w:t>s market share in a given industry and year to proxy auditor industry specialization</w:t>
      </w:r>
      <w:r w:rsidR="00FF24B5" w:rsidRPr="00FF24B5">
        <w:rPr>
          <w:rFonts w:ascii="Times New Roman" w:hAnsi="Times New Roman"/>
        </w:rPr>
        <w:t xml:space="preserve"> </w:t>
      </w:r>
      <w:r w:rsidR="00780792">
        <w:rPr>
          <w:rFonts w:ascii="Times New Roman" w:hAnsi="Times New Roman" w:hint="eastAsia"/>
        </w:rPr>
        <w:t>(</w:t>
      </w:r>
      <w:r w:rsidR="00FF24B5" w:rsidRPr="007959EC">
        <w:rPr>
          <w:rFonts w:ascii="Times New Roman" w:hAnsi="Times New Roman"/>
        </w:rPr>
        <w:t>Francis</w:t>
      </w:r>
      <w:r w:rsidR="00780792" w:rsidRPr="007959EC">
        <w:rPr>
          <w:rFonts w:ascii="Times New Roman" w:hAnsi="Times New Roman" w:hint="eastAsia"/>
        </w:rPr>
        <w:t>,</w:t>
      </w:r>
      <w:r w:rsidR="007959EC">
        <w:rPr>
          <w:rFonts w:ascii="Times New Roman" w:hAnsi="Times New Roman" w:hint="eastAsia"/>
        </w:rPr>
        <w:t xml:space="preserve"> </w:t>
      </w:r>
      <w:proofErr w:type="spellStart"/>
      <w:r w:rsidR="007959EC">
        <w:rPr>
          <w:rFonts w:ascii="Times New Roman" w:hAnsi="Times New Roman" w:hint="eastAsia"/>
        </w:rPr>
        <w:t>LaFond</w:t>
      </w:r>
      <w:proofErr w:type="spellEnd"/>
      <w:r w:rsidR="007959EC">
        <w:rPr>
          <w:rFonts w:ascii="Times New Roman" w:hAnsi="Times New Roman" w:hint="eastAsia"/>
        </w:rPr>
        <w:t xml:space="preserve">, Olsson and </w:t>
      </w:r>
      <w:proofErr w:type="spellStart"/>
      <w:r w:rsidR="007959EC">
        <w:rPr>
          <w:rFonts w:ascii="Times New Roman" w:hAnsi="Times New Roman" w:hint="eastAsia"/>
        </w:rPr>
        <w:t>Schipper</w:t>
      </w:r>
      <w:proofErr w:type="spellEnd"/>
      <w:r w:rsidR="007959EC">
        <w:rPr>
          <w:rFonts w:ascii="Times New Roman" w:hAnsi="Times New Roman" w:hint="eastAsia"/>
        </w:rPr>
        <w:t>,</w:t>
      </w:r>
      <w:r w:rsidR="00780792" w:rsidRPr="007959EC">
        <w:rPr>
          <w:rFonts w:ascii="Times New Roman" w:hAnsi="Times New Roman"/>
        </w:rPr>
        <w:t xml:space="preserve"> </w:t>
      </w:r>
      <w:r w:rsidR="00FF24B5" w:rsidRPr="007959EC">
        <w:rPr>
          <w:rFonts w:ascii="Times New Roman" w:hAnsi="Times New Roman"/>
        </w:rPr>
        <w:t>2005</w:t>
      </w:r>
      <w:r w:rsidR="00FF24B5" w:rsidRPr="00D7775F">
        <w:rPr>
          <w:rFonts w:ascii="Times New Roman" w:hAnsi="Times New Roman"/>
        </w:rPr>
        <w:t>)</w:t>
      </w:r>
      <w:r w:rsidR="00A544D4">
        <w:rPr>
          <w:rFonts w:ascii="Times New Roman" w:hAnsi="Times New Roman" w:hint="eastAsia"/>
        </w:rPr>
        <w:t>.</w:t>
      </w:r>
      <w:r w:rsidR="002D4AFA" w:rsidRPr="00D7775F">
        <w:rPr>
          <w:rFonts w:ascii="Times New Roman" w:hAnsi="Times New Roman"/>
        </w:rPr>
        <w:t xml:space="preserve"> </w:t>
      </w:r>
    </w:p>
    <w:p w:rsidR="002D4AFA" w:rsidRDefault="00EA5D76" w:rsidP="002D4AFA">
      <w:pPr>
        <w:jc w:val="both"/>
      </w:pPr>
      <w:r w:rsidRPr="00F349B7">
        <w:rPr>
          <w:position w:val="-64"/>
        </w:rPr>
        <w:object w:dxaOrig="2200" w:dyaOrig="1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6pt;height:70.05pt" o:ole="">
            <v:imagedata r:id="rId9" o:title=""/>
          </v:shape>
          <o:OLEObject Type="Embed" ProgID="Equation.3" ShapeID="_x0000_i1025" DrawAspect="Content" ObjectID="_1472718260" r:id="rId10"/>
        </w:object>
      </w:r>
      <w:r w:rsidR="00780792">
        <w:rPr>
          <w:rFonts w:hint="eastAsia"/>
          <w:position w:val="-64"/>
        </w:rPr>
        <w:t xml:space="preserve">                               (1)</w:t>
      </w:r>
    </w:p>
    <w:p w:rsidR="002D4AFA" w:rsidRDefault="002D4AFA" w:rsidP="002D4AFA">
      <w:pPr>
        <w:jc w:val="both"/>
        <w:rPr>
          <w:rFonts w:ascii="Times New Roman" w:hAnsi="Times New Roman"/>
        </w:rPr>
      </w:pPr>
      <w:r w:rsidRPr="00F349B7">
        <w:rPr>
          <w:rFonts w:ascii="Times New Roman" w:hAnsi="Times New Roman"/>
        </w:rPr>
        <w:t>Where</w:t>
      </w:r>
      <w:r>
        <w:rPr>
          <w:rFonts w:ascii="Times New Roman" w:hAnsi="Times New Roman" w:hint="eastAsia"/>
        </w:rPr>
        <w:t xml:space="preserve"> </w:t>
      </w:r>
      <w:r w:rsidR="00EA5D76" w:rsidRPr="00A568EB">
        <w:rPr>
          <w:position w:val="-10"/>
        </w:rPr>
        <w:object w:dxaOrig="540" w:dyaOrig="320">
          <v:shape id="_x0000_i1026" type="#_x0000_t75" style="width:26.6pt;height:16.2pt" o:ole="">
            <v:imagedata r:id="rId11" o:title=""/>
          </v:shape>
          <o:OLEObject Type="Embed" ProgID="Equation.3" ShapeID="_x0000_i1026" DrawAspect="Content" ObjectID="_1472718261" r:id="rId12"/>
        </w:object>
      </w:r>
      <w:r>
        <w:rPr>
          <w:rFonts w:ascii="Times New Roman" w:hAnsi="Times New Roman" w:hint="eastAsia"/>
        </w:rPr>
        <w:t xml:space="preserve">is the market share based auditor </w:t>
      </w:r>
      <w:r>
        <w:rPr>
          <w:rFonts w:ascii="Times New Roman" w:hAnsi="Times New Roman"/>
        </w:rPr>
        <w:t>specialization</w:t>
      </w:r>
      <w:r>
        <w:rPr>
          <w:rFonts w:ascii="Times New Roman" w:hAnsi="Times New Roman" w:hint="eastAsia"/>
        </w:rPr>
        <w:t xml:space="preserve">, </w:t>
      </w:r>
      <w:r w:rsidRPr="00A568EB">
        <w:rPr>
          <w:position w:val="-14"/>
        </w:rPr>
        <w:object w:dxaOrig="740" w:dyaOrig="380">
          <v:shape id="_x0000_i1027" type="#_x0000_t75" style="width:36.95pt;height:18.8pt" o:ole="">
            <v:imagedata r:id="rId13" o:title=""/>
          </v:shape>
          <o:OLEObject Type="Embed" ProgID="Equation.3" ShapeID="_x0000_i1027" DrawAspect="Content" ObjectID="_1472718262" r:id="rId14"/>
        </w:object>
      </w:r>
      <w:r>
        <w:rPr>
          <w:rFonts w:ascii="Times New Roman" w:hAnsi="Times New Roman" w:hint="eastAsia"/>
        </w:rPr>
        <w:t xml:space="preserve">is the sales of client </w:t>
      </w:r>
      <w:r w:rsidRPr="00F349B7">
        <w:rPr>
          <w:rFonts w:ascii="Times New Roman" w:hAnsi="Times New Roman" w:hint="eastAsia"/>
          <w:i/>
        </w:rPr>
        <w:t>j</w:t>
      </w:r>
      <w:r>
        <w:rPr>
          <w:rFonts w:ascii="Times New Roman" w:hAnsi="Times New Roman" w:hint="eastAsia"/>
        </w:rPr>
        <w:t xml:space="preserve"> of audit firm </w:t>
      </w:r>
      <w:proofErr w:type="spellStart"/>
      <w:r w:rsidRPr="00F349B7">
        <w:rPr>
          <w:rFonts w:ascii="Times New Roman" w:hAnsi="Times New Roman" w:hint="eastAsia"/>
          <w:i/>
        </w:rPr>
        <w:t>i</w:t>
      </w:r>
      <w:proofErr w:type="spellEnd"/>
      <w:r>
        <w:rPr>
          <w:rFonts w:ascii="Times New Roman" w:hAnsi="Times New Roman" w:hint="eastAsia"/>
        </w:rPr>
        <w:t xml:space="preserve"> in industry </w:t>
      </w:r>
      <w:r w:rsidRPr="00F349B7">
        <w:rPr>
          <w:rFonts w:ascii="Times New Roman" w:hAnsi="Times New Roman" w:hint="eastAsia"/>
          <w:i/>
        </w:rPr>
        <w:t>k</w:t>
      </w:r>
      <w:r>
        <w:rPr>
          <w:rFonts w:ascii="Times New Roman" w:hAnsi="Times New Roman" w:hint="eastAsia"/>
        </w:rPr>
        <w:t>.</w:t>
      </w:r>
    </w:p>
    <w:p w:rsidR="00356110" w:rsidRPr="00780792" w:rsidRDefault="00780792" w:rsidP="001923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order to examine hypothesis 1, we develop the regression model as following.</w:t>
      </w:r>
    </w:p>
    <w:p w:rsidR="0077077B" w:rsidRDefault="00D20D03" w:rsidP="003B269C">
      <w:pPr>
        <w:jc w:val="both"/>
      </w:pPr>
      <w:r w:rsidRPr="00467747">
        <w:rPr>
          <w:rFonts w:ascii="Times New Roman" w:hAnsi="Times New Roman"/>
          <w:position w:val="-14"/>
          <w:szCs w:val="24"/>
        </w:rPr>
        <w:object w:dxaOrig="8540" w:dyaOrig="380">
          <v:shape id="_x0000_i1028" type="#_x0000_t75" style="width:415.8pt;height:18.8pt" o:ole="">
            <v:imagedata r:id="rId15" o:title=""/>
          </v:shape>
          <o:OLEObject Type="Embed" ProgID="Equation.3" ShapeID="_x0000_i1028" DrawAspect="Content" ObjectID="_1472718263" r:id="rId16"/>
        </w:object>
      </w:r>
      <w:r w:rsidRPr="00D20D03">
        <w:rPr>
          <w:position w:val="-14"/>
        </w:rPr>
        <w:object w:dxaOrig="8320" w:dyaOrig="380">
          <v:shape id="_x0000_i1029" type="#_x0000_t75" style="width:415.8pt;height:18.8pt" o:ole="">
            <v:imagedata r:id="rId17" o:title=""/>
          </v:shape>
          <o:OLEObject Type="Embed" ProgID="Equation.3" ShapeID="_x0000_i1029" DrawAspect="Content" ObjectID="_1472718264" r:id="rId18"/>
        </w:object>
      </w:r>
      <w:r w:rsidRPr="002C0C84">
        <w:rPr>
          <w:position w:val="-14"/>
        </w:rPr>
        <w:object w:dxaOrig="980" w:dyaOrig="380">
          <v:shape id="_x0000_i1030" type="#_x0000_t75" style="width:48.65pt;height:18.8pt" o:ole="">
            <v:imagedata r:id="rId19" o:title=""/>
          </v:shape>
          <o:OLEObject Type="Embed" ProgID="Equation.3" ShapeID="_x0000_i1030" DrawAspect="Content" ObjectID="_1472718265" r:id="rId20"/>
        </w:object>
      </w:r>
      <w:r>
        <w:rPr>
          <w:rFonts w:hint="eastAsia"/>
        </w:rPr>
        <w:t xml:space="preserve"> </w:t>
      </w:r>
      <w:r w:rsidR="00FF3E78">
        <w:rPr>
          <w:rFonts w:hint="eastAsia"/>
        </w:rPr>
        <w:t xml:space="preserve"> </w:t>
      </w:r>
      <w:r w:rsidR="00780792">
        <w:rPr>
          <w:rFonts w:hint="eastAsia"/>
        </w:rPr>
        <w:t xml:space="preserve">                                            </w:t>
      </w:r>
      <w:r w:rsidR="00FF3E78">
        <w:rPr>
          <w:rFonts w:hint="eastAsia"/>
        </w:rPr>
        <w:t xml:space="preserve"> </w:t>
      </w:r>
      <w:r>
        <w:rPr>
          <w:rFonts w:hint="eastAsia"/>
        </w:rPr>
        <w:t>(</w:t>
      </w:r>
      <w:r w:rsidR="00780792">
        <w:rPr>
          <w:rFonts w:hint="eastAsia"/>
        </w:rPr>
        <w:t>2</w:t>
      </w:r>
      <w:r>
        <w:rPr>
          <w:rFonts w:hint="eastAsia"/>
        </w:rPr>
        <w:t>)</w:t>
      </w:r>
    </w:p>
    <w:p w:rsidR="00F373CB" w:rsidRDefault="00820A4F" w:rsidP="00820A4F">
      <w:pPr>
        <w:ind w:firstLineChars="200" w:firstLine="480"/>
        <w:jc w:val="both"/>
        <w:rPr>
          <w:rFonts w:ascii="Times New Roman" w:hAnsi="Times New Roman" w:cs="Times New Roman"/>
        </w:rPr>
      </w:pPr>
      <w:r w:rsidRPr="00820A4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 w:hint="eastAsia"/>
        </w:rPr>
        <w:t xml:space="preserve"> better understanding whether the effect of cash holdings on pay-performance vary by IFRS </w:t>
      </w:r>
      <w:r>
        <w:rPr>
          <w:rFonts w:ascii="Times New Roman" w:hAnsi="Times New Roman" w:cs="Times New Roman"/>
        </w:rPr>
        <w:t>adoption</w:t>
      </w:r>
      <w:r>
        <w:rPr>
          <w:rFonts w:ascii="Times New Roman" w:hAnsi="Times New Roman" w:cs="Times New Roman" w:hint="eastAsia"/>
        </w:rPr>
        <w:t xml:space="preserve">, </w:t>
      </w:r>
      <w:r w:rsidR="006E7EE1">
        <w:rPr>
          <w:rFonts w:ascii="Times New Roman" w:hAnsi="Times New Roman" w:cs="Times New Roman" w:hint="eastAsia"/>
        </w:rPr>
        <w:t xml:space="preserve">the propensity score matching technique was used as a means to compare cash holdings effect between pre-IFRS adoption and post-IFRS adoption. Balancing of group using the propensity score matching approach is achieved by grouping observations </w:t>
      </w:r>
      <w:r w:rsidR="00C9365A">
        <w:rPr>
          <w:rFonts w:ascii="Times New Roman" w:hAnsi="Times New Roman" w:cs="Times New Roman" w:hint="eastAsia"/>
        </w:rPr>
        <w:t xml:space="preserve">based on </w:t>
      </w:r>
      <w:r>
        <w:rPr>
          <w:rFonts w:ascii="Times New Roman" w:hAnsi="Times New Roman" w:cs="Times New Roman" w:hint="eastAsia"/>
        </w:rPr>
        <w:t>size, the ratio of cash flow to net assets and the ratio of capital expenditures to the book value of net assets by propensity score match</w:t>
      </w:r>
      <w:r w:rsidR="00C3749A">
        <w:rPr>
          <w:rFonts w:ascii="Times New Roman" w:hAnsi="Times New Roman" w:cs="Times New Roman" w:hint="eastAsia"/>
        </w:rPr>
        <w:t xml:space="preserve"> to directly compare the treated (firms with great cash holdings) and control (firms with puny cash holdings) in the same stratum.</w:t>
      </w:r>
      <w:r w:rsidR="00B23D2D">
        <w:rPr>
          <w:rFonts w:ascii="Times New Roman" w:hAnsi="Times New Roman" w:cs="Times New Roman" w:hint="eastAsia"/>
        </w:rPr>
        <w:t xml:space="preserve"> </w:t>
      </w:r>
    </w:p>
    <w:p w:rsidR="00D56C52" w:rsidRDefault="00D56C52" w:rsidP="00820A4F">
      <w:pPr>
        <w:ind w:firstLineChars="200" w:firstLine="480"/>
        <w:jc w:val="both"/>
        <w:rPr>
          <w:rFonts w:ascii="Times New Roman" w:hAnsi="Times New Roman" w:cs="Times New Roman"/>
        </w:rPr>
      </w:pPr>
    </w:p>
    <w:p w:rsidR="00820A4F" w:rsidRDefault="00F4449F" w:rsidP="00820A4F">
      <w:pPr>
        <w:ind w:firstLineChars="200" w:firstLine="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Observations are matched based on the nearest-neighbor algorithm. </w:t>
      </w:r>
      <w:r w:rsidR="00B23D2D">
        <w:rPr>
          <w:rFonts w:ascii="Times New Roman" w:hAnsi="Times New Roman" w:cs="Times New Roman"/>
        </w:rPr>
        <w:t>T</w:t>
      </w:r>
      <w:r w:rsidR="00B23D2D">
        <w:rPr>
          <w:rFonts w:ascii="Times New Roman" w:hAnsi="Times New Roman" w:cs="Times New Roman" w:hint="eastAsia"/>
        </w:rPr>
        <w:t>he propensity score model is estimated by using a logit model as following (</w:t>
      </w:r>
      <w:r w:rsidR="00B23D2D" w:rsidRPr="007959EC">
        <w:rPr>
          <w:rFonts w:ascii="Times New Roman" w:hAnsi="Times New Roman" w:cs="Times New Roman" w:hint="eastAsia"/>
        </w:rPr>
        <w:t>Rosenbaum and Rubin, 1985</w:t>
      </w:r>
      <w:r w:rsidR="00B23D2D">
        <w:rPr>
          <w:rFonts w:ascii="Times New Roman" w:hAnsi="Times New Roman" w:cs="Times New Roman" w:hint="eastAsia"/>
        </w:rPr>
        <w:t xml:space="preserve">). </w:t>
      </w:r>
    </w:p>
    <w:p w:rsidR="00B23D2D" w:rsidRDefault="003F6603" w:rsidP="00B23D2D">
      <w:pPr>
        <w:jc w:val="both"/>
        <w:rPr>
          <w:rFonts w:ascii="Times New Roman" w:hAnsi="Times New Roman" w:cs="Times New Roman"/>
        </w:rPr>
      </w:pPr>
      <w:r w:rsidRPr="00B23D2D">
        <w:rPr>
          <w:rFonts w:ascii="Times New Roman" w:hAnsi="Times New Roman" w:cs="Times New Roman"/>
          <w:position w:val="-30"/>
        </w:rPr>
        <w:object w:dxaOrig="3140" w:dyaOrig="680">
          <v:shape id="_x0000_i1031" type="#_x0000_t75" style="width:156.95pt;height:34.4pt" o:ole="">
            <v:imagedata r:id="rId21" o:title=""/>
          </v:shape>
          <o:OLEObject Type="Embed" ProgID="Equation.3" ShapeID="_x0000_i1031" DrawAspect="Content" ObjectID="_1472718266" r:id="rId22"/>
        </w:object>
      </w:r>
      <w:r w:rsidR="00780792">
        <w:rPr>
          <w:rFonts w:ascii="Times New Roman" w:hAnsi="Times New Roman" w:cs="Times New Roman" w:hint="eastAsia"/>
          <w:position w:val="-30"/>
        </w:rPr>
        <w:t xml:space="preserve">                             (3)</w:t>
      </w:r>
    </w:p>
    <w:p w:rsidR="00B23D2D" w:rsidRDefault="00B23D2D" w:rsidP="00B23D2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 w:hint="eastAsia"/>
        </w:rPr>
        <w:t xml:space="preserve">here </w:t>
      </w:r>
      <w:r w:rsidR="00D439FE" w:rsidRPr="003F6603">
        <w:rPr>
          <w:rFonts w:ascii="Times New Roman" w:hAnsi="Times New Roman" w:cs="Times New Roman" w:hint="eastAsia"/>
          <w:i/>
        </w:rPr>
        <w:t>q</w:t>
      </w:r>
      <w:r w:rsidR="00D439FE" w:rsidRPr="003F6603">
        <w:rPr>
          <w:rFonts w:ascii="Times New Roman" w:hAnsi="Times New Roman" w:cs="Times New Roman" w:hint="eastAsia"/>
        </w:rPr>
        <w:t>(</w:t>
      </w:r>
      <w:r w:rsidR="00D439FE" w:rsidRPr="003F6603">
        <w:rPr>
          <w:rFonts w:ascii="Times New Roman" w:hAnsi="Times New Roman" w:cs="Times New Roman" w:hint="eastAsia"/>
          <w:i/>
        </w:rPr>
        <w:t>x</w:t>
      </w:r>
      <w:r w:rsidR="00D439FE" w:rsidRPr="003F6603">
        <w:rPr>
          <w:rFonts w:ascii="Times New Roman" w:hAnsi="Times New Roman" w:cs="Times New Roman" w:hint="eastAsia"/>
        </w:rPr>
        <w:t>)</w:t>
      </w:r>
      <w:r w:rsidR="00D439FE">
        <w:rPr>
          <w:rFonts w:ascii="Times New Roman" w:hAnsi="Times New Roman" w:cs="Times New Roman" w:hint="eastAsia"/>
        </w:rPr>
        <w:t xml:space="preserve">is the </w:t>
      </w:r>
      <w:r w:rsidR="00D439FE">
        <w:rPr>
          <w:rFonts w:ascii="Times New Roman" w:eastAsia="PMingLiU" w:hAnsi="Times New Roman" w:cs="Times New Roman" w:hint="eastAsia"/>
          <w:szCs w:val="24"/>
        </w:rPr>
        <w:t>logarithm</w:t>
      </w:r>
      <w:r w:rsidR="00D439FE">
        <w:rPr>
          <w:rFonts w:ascii="Times New Roman" w:hAnsi="Times New Roman" w:cs="Times New Roman" w:hint="eastAsia"/>
        </w:rPr>
        <w:t xml:space="preserve"> odds of receiving the treatment</w:t>
      </w:r>
      <w:r w:rsidR="00F651C3">
        <w:rPr>
          <w:rFonts w:ascii="Times New Roman" w:hAnsi="Times New Roman" w:cs="Times New Roman" w:hint="eastAsia"/>
        </w:rPr>
        <w:t xml:space="preserve">, in this study is performance*cash holdings </w:t>
      </w:r>
      <w:r w:rsidR="00D439FE">
        <w:rPr>
          <w:rFonts w:ascii="Times New Roman" w:hAnsi="Times New Roman" w:cs="Times New Roman" w:hint="eastAsia"/>
        </w:rPr>
        <w:t xml:space="preserve">, </w:t>
      </w:r>
      <w:r w:rsidR="00D439FE" w:rsidRPr="00F62E7A">
        <w:rPr>
          <w:rFonts w:ascii="Times New Roman" w:hAnsi="Times New Roman" w:cs="Times New Roman" w:hint="eastAsia"/>
          <w:i/>
        </w:rPr>
        <w:t>f</w:t>
      </w:r>
      <w:r w:rsidR="00F62E7A">
        <w:rPr>
          <w:rFonts w:ascii="Times New Roman" w:hAnsi="Times New Roman" w:cs="Times New Roman" w:hint="eastAsia"/>
          <w:i/>
        </w:rPr>
        <w:t xml:space="preserve"> </w:t>
      </w:r>
      <w:r w:rsidR="00D439FE">
        <w:rPr>
          <w:rFonts w:ascii="Times New Roman" w:hAnsi="Times New Roman" w:cs="Times New Roman" w:hint="eastAsia"/>
        </w:rPr>
        <w:t>(</w:t>
      </w:r>
      <w:r w:rsidR="00D439FE" w:rsidRPr="00F62E7A">
        <w:rPr>
          <w:rFonts w:ascii="Times New Roman" w:hAnsi="Times New Roman" w:cs="Times New Roman" w:hint="eastAsia"/>
          <w:i/>
        </w:rPr>
        <w:t>x</w:t>
      </w:r>
      <w:r w:rsidR="00D439FE">
        <w:rPr>
          <w:rFonts w:ascii="Times New Roman" w:hAnsi="Times New Roman" w:cs="Times New Roman" w:hint="eastAsia"/>
        </w:rPr>
        <w:t xml:space="preserve">) is a specified function of size, the ratio of cash flow to net assets and the ratio of capital expenditures to the book value of net assets. </w:t>
      </w:r>
    </w:p>
    <w:p w:rsidR="00F4449F" w:rsidRDefault="001A44DB" w:rsidP="00B23D2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Differences are examined by the Wilcoxon-Mann-Whitney test. </w:t>
      </w:r>
      <w:r w:rsidR="00C04890">
        <w:rPr>
          <w:rFonts w:ascii="Times New Roman" w:hAnsi="Times New Roman" w:cs="Times New Roman" w:hint="eastAsia"/>
        </w:rPr>
        <w:t xml:space="preserve">We compare changes in the effect of cash holding on PPS across pre- and post-IFRS with those of the control group. 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 xml:space="preserve">o examine the effect of cash holdings on PPS, we estimate the </w:t>
      </w:r>
      <w:r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 w:hint="eastAsia"/>
        </w:rPr>
        <w:t xml:space="preserve"> OLS regression model:</w:t>
      </w:r>
    </w:p>
    <w:p w:rsidR="00D20D03" w:rsidRDefault="00D20D03" w:rsidP="003B269C">
      <w:pPr>
        <w:jc w:val="both"/>
      </w:pPr>
      <w:r w:rsidRPr="00467747">
        <w:rPr>
          <w:rFonts w:ascii="Times New Roman" w:hAnsi="Times New Roman"/>
          <w:position w:val="-14"/>
          <w:szCs w:val="24"/>
        </w:rPr>
        <w:object w:dxaOrig="8520" w:dyaOrig="380">
          <v:shape id="_x0000_i1032" type="#_x0000_t75" style="width:415.8pt;height:18.8pt" o:ole="">
            <v:imagedata r:id="rId23" o:title=""/>
          </v:shape>
          <o:OLEObject Type="Embed" ProgID="Equation.3" ShapeID="_x0000_i1032" DrawAspect="Content" ObjectID="_1472718267" r:id="rId24"/>
        </w:object>
      </w:r>
      <w:r w:rsidR="00FF3E78" w:rsidRPr="00D20D03">
        <w:rPr>
          <w:position w:val="-14"/>
        </w:rPr>
        <w:object w:dxaOrig="8480" w:dyaOrig="380">
          <v:shape id="_x0000_i1033" type="#_x0000_t75" style="width:424.2pt;height:18.8pt" o:ole="">
            <v:imagedata r:id="rId25" o:title=""/>
          </v:shape>
          <o:OLEObject Type="Embed" ProgID="Equation.3" ShapeID="_x0000_i1033" DrawAspect="Content" ObjectID="_1472718268" r:id="rId26"/>
        </w:object>
      </w:r>
      <w:r w:rsidR="00FF3E78" w:rsidRPr="00D20D03">
        <w:rPr>
          <w:position w:val="-14"/>
        </w:rPr>
        <w:object w:dxaOrig="5840" w:dyaOrig="380">
          <v:shape id="_x0000_i1034" type="#_x0000_t75" style="width:291.9pt;height:18.8pt" o:ole="">
            <v:imagedata r:id="rId27" o:title=""/>
          </v:shape>
          <o:OLEObject Type="Embed" ProgID="Equation.3" ShapeID="_x0000_i1034" DrawAspect="Content" ObjectID="_1472718269" r:id="rId28"/>
        </w:object>
      </w:r>
      <w:r w:rsidR="00FF3E78">
        <w:rPr>
          <w:rFonts w:hint="eastAsia"/>
        </w:rPr>
        <w:t xml:space="preserve">  </w:t>
      </w:r>
      <w:r w:rsidR="00780792">
        <w:rPr>
          <w:rFonts w:hint="eastAsia"/>
        </w:rPr>
        <w:t xml:space="preserve">             </w:t>
      </w:r>
      <w:r w:rsidR="00FF3E78">
        <w:rPr>
          <w:rFonts w:hint="eastAsia"/>
        </w:rPr>
        <w:t>(</w:t>
      </w:r>
      <w:r w:rsidR="00780792">
        <w:rPr>
          <w:rFonts w:hint="eastAsia"/>
        </w:rPr>
        <w:t>4</w:t>
      </w:r>
      <w:r w:rsidR="00FF3E78">
        <w:rPr>
          <w:rFonts w:hint="eastAsia"/>
        </w:rPr>
        <w:t>)</w:t>
      </w:r>
    </w:p>
    <w:p w:rsidR="001A44DB" w:rsidRPr="003B269C" w:rsidRDefault="001A44DB" w:rsidP="003B269C">
      <w:pPr>
        <w:jc w:val="both"/>
        <w:rPr>
          <w:rFonts w:ascii="Times New Roman" w:hAnsi="Times New Roman" w:cs="Times New Roman"/>
        </w:rPr>
      </w:pPr>
    </w:p>
    <w:p w:rsidR="00F10048" w:rsidRDefault="00F10048" w:rsidP="002B2DE3">
      <w:pPr>
        <w:pStyle w:val="ListParagraph"/>
        <w:numPr>
          <w:ilvl w:val="0"/>
          <w:numId w:val="4"/>
        </w:numPr>
        <w:ind w:leftChars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Result</w:t>
      </w:r>
    </w:p>
    <w:p w:rsidR="005B34D8" w:rsidRDefault="005B34D8" w:rsidP="00C82252">
      <w:pPr>
        <w:ind w:firstLineChars="200" w:firstLine="480"/>
        <w:jc w:val="both"/>
        <w:rPr>
          <w:rFonts w:ascii="Times New Roman" w:hAnsi="Times New Roman" w:cs="Times New Roman"/>
        </w:rPr>
      </w:pPr>
    </w:p>
    <w:p w:rsidR="000E53D2" w:rsidRDefault="00F70DE9" w:rsidP="00C82252">
      <w:pPr>
        <w:ind w:firstLineChars="200" w:firstLine="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Table 1 and 2 present descriptive statistics and Pearson correlation matrix. </w:t>
      </w:r>
      <w:r w:rsidR="00AA233E">
        <w:rPr>
          <w:rFonts w:ascii="Times New Roman" w:hAnsi="Times New Roman" w:cs="Times New Roman" w:hint="eastAsia"/>
        </w:rPr>
        <w:t>Corporate c</w:t>
      </w:r>
      <w:r>
        <w:rPr>
          <w:rFonts w:ascii="Times New Roman" w:hAnsi="Times New Roman" w:cs="Times New Roman" w:hint="eastAsia"/>
        </w:rPr>
        <w:t>ash holdings</w:t>
      </w:r>
      <w:r w:rsidR="000E0A0D">
        <w:rPr>
          <w:rFonts w:ascii="Times New Roman" w:hAnsi="Times New Roman" w:cs="Times New Roman" w:hint="eastAsia"/>
        </w:rPr>
        <w:t xml:space="preserve"> are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positively</w:t>
      </w:r>
      <w:r w:rsidR="000E0A0D">
        <w:rPr>
          <w:rFonts w:ascii="Times New Roman" w:hAnsi="Times New Roman" w:cs="Times New Roman" w:hint="eastAsia"/>
        </w:rPr>
        <w:t xml:space="preserve"> (negatively)</w:t>
      </w:r>
      <w:r>
        <w:rPr>
          <w:rFonts w:ascii="Times New Roman" w:hAnsi="Times New Roman" w:cs="Times New Roman" w:hint="eastAsia"/>
        </w:rPr>
        <w:t xml:space="preserve"> related to top three executives</w:t>
      </w:r>
      <w:r w:rsidR="004F28D9">
        <w:rPr>
          <w:rFonts w:ascii="Times New Roman" w:hAnsi="Times New Roman" w:cs="Times New Roman" w:hint="eastAsia"/>
        </w:rPr>
        <w:t xml:space="preserve"> total compensation</w:t>
      </w:r>
      <w:r w:rsidR="000E0A0D">
        <w:rPr>
          <w:rFonts w:ascii="Times New Roman" w:hAnsi="Times New Roman" w:cs="Times New Roman" w:hint="eastAsia"/>
        </w:rPr>
        <w:t xml:space="preserve"> (both CEOs and CFOs total compensation but not </w:t>
      </w:r>
      <w:r w:rsidR="000E0A0D">
        <w:rPr>
          <w:rFonts w:ascii="Times New Roman" w:hAnsi="Times New Roman" w:cs="Times New Roman"/>
        </w:rPr>
        <w:t>significant</w:t>
      </w:r>
      <w:r w:rsidR="000E0A0D"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 xml:space="preserve">. </w:t>
      </w:r>
      <w:r w:rsidR="004F28D9">
        <w:rPr>
          <w:rFonts w:ascii="Times New Roman" w:hAnsi="Times New Roman" w:cs="Times New Roman" w:hint="eastAsia"/>
        </w:rPr>
        <w:t xml:space="preserve">Table 3 shows </w:t>
      </w:r>
      <w:r w:rsidR="0095482B">
        <w:rPr>
          <w:rFonts w:ascii="Times New Roman" w:hAnsi="Times New Roman" w:cs="Times New Roman" w:hint="eastAsia"/>
        </w:rPr>
        <w:t xml:space="preserve">regressions of </w:t>
      </w:r>
      <w:r w:rsidR="00AA233E">
        <w:rPr>
          <w:rFonts w:ascii="Times New Roman" w:hAnsi="Times New Roman" w:cs="Times New Roman" w:hint="eastAsia"/>
        </w:rPr>
        <w:t xml:space="preserve">corporate </w:t>
      </w:r>
      <w:r w:rsidR="0095482B">
        <w:rPr>
          <w:rFonts w:ascii="Times New Roman" w:hAnsi="Times New Roman" w:cs="Times New Roman" w:hint="eastAsia"/>
        </w:rPr>
        <w:t>cash holdings on executive</w:t>
      </w:r>
      <w:r w:rsidR="0095482B">
        <w:rPr>
          <w:rFonts w:ascii="Times New Roman" w:hAnsi="Times New Roman" w:cs="Times New Roman"/>
        </w:rPr>
        <w:t>s’</w:t>
      </w:r>
      <w:r w:rsidR="0095482B">
        <w:rPr>
          <w:rFonts w:ascii="Times New Roman" w:hAnsi="Times New Roman" w:cs="Times New Roman" w:hint="eastAsia"/>
        </w:rPr>
        <w:t xml:space="preserve"> PPS. CEO subsamples in model 1-2, CFO subsamples in model 3-4, top three executives subsamples in model 5-6. </w:t>
      </w:r>
      <w:r w:rsidR="0095482B">
        <w:rPr>
          <w:rFonts w:ascii="Times New Roman" w:hAnsi="Times New Roman" w:cs="Times New Roman"/>
        </w:rPr>
        <w:t>M</w:t>
      </w:r>
      <w:r w:rsidR="0095482B">
        <w:rPr>
          <w:rFonts w:ascii="Times New Roman" w:hAnsi="Times New Roman" w:cs="Times New Roman" w:hint="eastAsia"/>
        </w:rPr>
        <w:t xml:space="preserve">odel 1, 3, 5 consider </w:t>
      </w:r>
      <w:r w:rsidR="004F28D9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lastRenderedPageBreak/>
        <w:t>association between firms cash holdings and executives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 PPS</w:t>
      </w:r>
      <w:r w:rsidR="004F28D9">
        <w:rPr>
          <w:rFonts w:ascii="Times New Roman" w:hAnsi="Times New Roman" w:cs="Times New Roman" w:hint="eastAsia"/>
        </w:rPr>
        <w:t>.</w:t>
      </w:r>
      <w:r w:rsidR="0095482B">
        <w:rPr>
          <w:rFonts w:ascii="Times New Roman" w:hAnsi="Times New Roman" w:cs="Times New Roman" w:hint="eastAsia"/>
        </w:rPr>
        <w:t xml:space="preserve"> </w:t>
      </w:r>
      <w:r w:rsidR="0095482B">
        <w:rPr>
          <w:rFonts w:ascii="Times New Roman" w:hAnsi="Times New Roman" w:cs="Times New Roman"/>
        </w:rPr>
        <w:t>M</w:t>
      </w:r>
      <w:r w:rsidR="0095482B">
        <w:rPr>
          <w:rFonts w:ascii="Times New Roman" w:hAnsi="Times New Roman" w:cs="Times New Roman" w:hint="eastAsia"/>
        </w:rPr>
        <w:t>odel 2</w:t>
      </w:r>
      <w:proofErr w:type="gramStart"/>
      <w:r w:rsidR="0095482B">
        <w:rPr>
          <w:rFonts w:ascii="Times New Roman" w:hAnsi="Times New Roman" w:cs="Times New Roman" w:hint="eastAsia"/>
        </w:rPr>
        <w:t>,4,6</w:t>
      </w:r>
      <w:proofErr w:type="gramEnd"/>
      <w:r w:rsidR="0095482B">
        <w:rPr>
          <w:rFonts w:ascii="Times New Roman" w:hAnsi="Times New Roman" w:cs="Times New Roman" w:hint="eastAsia"/>
        </w:rPr>
        <w:t xml:space="preserve"> involved control variables </w:t>
      </w:r>
      <w:r w:rsidR="000E0A0D">
        <w:rPr>
          <w:rFonts w:ascii="Times New Roman" w:hAnsi="Times New Roman" w:cs="Times New Roman" w:hint="eastAsia"/>
        </w:rPr>
        <w:t xml:space="preserve">and independent variables. </w:t>
      </w:r>
      <w:r w:rsidR="000E0A0D">
        <w:rPr>
          <w:rFonts w:ascii="Times New Roman" w:hAnsi="Times New Roman" w:cs="Times New Roman"/>
        </w:rPr>
        <w:t>R</w:t>
      </w:r>
      <w:r w:rsidR="000E0A0D">
        <w:rPr>
          <w:rFonts w:ascii="Times New Roman" w:hAnsi="Times New Roman" w:cs="Times New Roman" w:hint="eastAsia"/>
        </w:rPr>
        <w:t xml:space="preserve">esults document that </w:t>
      </w:r>
      <w:r w:rsidR="004F28D9">
        <w:rPr>
          <w:rFonts w:ascii="Times New Roman" w:hAnsi="Times New Roman" w:cs="Times New Roman" w:hint="eastAsia"/>
        </w:rPr>
        <w:t xml:space="preserve">cash holdings </w:t>
      </w:r>
      <w:r w:rsidR="000E0A0D">
        <w:rPr>
          <w:rFonts w:ascii="Times New Roman" w:hAnsi="Times New Roman" w:cs="Times New Roman" w:hint="eastAsia"/>
        </w:rPr>
        <w:t>are both negatively correlated to CEOs</w:t>
      </w:r>
      <w:r w:rsidR="000E0A0D">
        <w:rPr>
          <w:rFonts w:ascii="Times New Roman" w:hAnsi="Times New Roman" w:cs="Times New Roman"/>
        </w:rPr>
        <w:t>’</w:t>
      </w:r>
      <w:r w:rsidR="000E0A0D">
        <w:rPr>
          <w:rFonts w:ascii="Times New Roman" w:hAnsi="Times New Roman" w:cs="Times New Roman" w:hint="eastAsia"/>
        </w:rPr>
        <w:t xml:space="preserve"> and CFOs</w:t>
      </w:r>
      <w:r w:rsidR="000E0A0D">
        <w:rPr>
          <w:rFonts w:ascii="Times New Roman" w:hAnsi="Times New Roman" w:cs="Times New Roman"/>
        </w:rPr>
        <w:t>’</w:t>
      </w:r>
      <w:r w:rsidR="004F28D9">
        <w:rPr>
          <w:rFonts w:ascii="Times New Roman" w:hAnsi="Times New Roman" w:cs="Times New Roman" w:hint="eastAsia"/>
        </w:rPr>
        <w:t xml:space="preserve"> </w:t>
      </w:r>
      <w:r w:rsidR="000E0A0D">
        <w:rPr>
          <w:rFonts w:ascii="Times New Roman" w:hAnsi="Times New Roman" w:cs="Times New Roman" w:hint="eastAsia"/>
        </w:rPr>
        <w:t>PPS but positively correlated to top three executives</w:t>
      </w:r>
      <w:r w:rsidR="000E0A0D">
        <w:rPr>
          <w:rFonts w:ascii="Times New Roman" w:hAnsi="Times New Roman" w:cs="Times New Roman"/>
        </w:rPr>
        <w:t>’</w:t>
      </w:r>
      <w:r w:rsidR="000E0A0D">
        <w:rPr>
          <w:rFonts w:ascii="Times New Roman" w:hAnsi="Times New Roman" w:cs="Times New Roman" w:hint="eastAsia"/>
        </w:rPr>
        <w:t xml:space="preserve"> PPS. </w:t>
      </w:r>
      <w:r w:rsidR="00D77BDE">
        <w:rPr>
          <w:rFonts w:ascii="Times New Roman" w:hAnsi="Times New Roman" w:cs="Times New Roman" w:hint="eastAsia"/>
        </w:rPr>
        <w:t>Auditor</w:t>
      </w:r>
      <w:r w:rsidR="00D77BDE">
        <w:rPr>
          <w:rFonts w:ascii="Times New Roman" w:hAnsi="Times New Roman" w:cs="Times New Roman"/>
        </w:rPr>
        <w:t>’</w:t>
      </w:r>
      <w:r w:rsidR="00D77BDE">
        <w:rPr>
          <w:rFonts w:ascii="Times New Roman" w:hAnsi="Times New Roman" w:cs="Times New Roman" w:hint="eastAsia"/>
        </w:rPr>
        <w:t>s industry specialization is negatively (positively) related to CEOs</w:t>
      </w:r>
      <w:r w:rsidR="00D77BDE">
        <w:rPr>
          <w:rFonts w:ascii="Times New Roman" w:hAnsi="Times New Roman" w:cs="Times New Roman"/>
        </w:rPr>
        <w:t>’</w:t>
      </w:r>
      <w:r w:rsidR="00D77BDE">
        <w:rPr>
          <w:rFonts w:ascii="Times New Roman" w:hAnsi="Times New Roman" w:cs="Times New Roman" w:hint="eastAsia"/>
        </w:rPr>
        <w:t xml:space="preserve"> (top three executives</w:t>
      </w:r>
      <w:r w:rsidR="00D77BDE">
        <w:rPr>
          <w:rFonts w:ascii="Times New Roman" w:hAnsi="Times New Roman" w:cs="Times New Roman"/>
        </w:rPr>
        <w:t>’</w:t>
      </w:r>
      <w:r w:rsidR="00D77BDE">
        <w:rPr>
          <w:rFonts w:ascii="Times New Roman" w:hAnsi="Times New Roman" w:cs="Times New Roman" w:hint="eastAsia"/>
        </w:rPr>
        <w:t xml:space="preserve">) compensation. </w:t>
      </w:r>
      <w:r w:rsidR="00D77BDE">
        <w:rPr>
          <w:rFonts w:ascii="Times New Roman" w:hAnsi="Times New Roman" w:cs="Times New Roman"/>
        </w:rPr>
        <w:t>L</w:t>
      </w:r>
      <w:r w:rsidR="00D77BDE">
        <w:rPr>
          <w:rFonts w:ascii="Times New Roman" w:hAnsi="Times New Roman" w:cs="Times New Roman" w:hint="eastAsia"/>
        </w:rPr>
        <w:t xml:space="preserve">arge firms provide high PPS for all types of executives in our samples. </w:t>
      </w:r>
      <w:r w:rsidR="00D77BDE">
        <w:rPr>
          <w:rFonts w:ascii="Times New Roman" w:hAnsi="Times New Roman" w:cs="Times New Roman"/>
        </w:rPr>
        <w:t>D</w:t>
      </w:r>
      <w:r w:rsidR="00D77BDE">
        <w:rPr>
          <w:rFonts w:ascii="Times New Roman" w:hAnsi="Times New Roman" w:cs="Times New Roman" w:hint="eastAsia"/>
        </w:rPr>
        <w:t xml:space="preserve">ebt ratio </w:t>
      </w:r>
      <w:r w:rsidR="00C82252">
        <w:rPr>
          <w:rFonts w:ascii="Times New Roman" w:hAnsi="Times New Roman" w:cs="Times New Roman" w:hint="eastAsia"/>
        </w:rPr>
        <w:t>and industry competition are</w:t>
      </w:r>
      <w:r w:rsidR="00D77BDE">
        <w:rPr>
          <w:rFonts w:ascii="Times New Roman" w:hAnsi="Times New Roman" w:cs="Times New Roman" w:hint="eastAsia"/>
        </w:rPr>
        <w:t xml:space="preserve"> negatively related to</w:t>
      </w:r>
      <w:r w:rsidR="00C82252">
        <w:rPr>
          <w:rFonts w:ascii="Times New Roman" w:hAnsi="Times New Roman" w:cs="Times New Roman" w:hint="eastAsia"/>
        </w:rPr>
        <w:t xml:space="preserve"> both CEOs and top three executives</w:t>
      </w:r>
      <w:r w:rsidR="00C82252">
        <w:rPr>
          <w:rFonts w:ascii="Times New Roman" w:hAnsi="Times New Roman" w:cs="Times New Roman"/>
        </w:rPr>
        <w:t>’</w:t>
      </w:r>
      <w:r w:rsidR="00D77BDE">
        <w:rPr>
          <w:rFonts w:ascii="Times New Roman" w:hAnsi="Times New Roman" w:cs="Times New Roman" w:hint="eastAsia"/>
        </w:rPr>
        <w:t xml:space="preserve"> PPS.</w:t>
      </w:r>
    </w:p>
    <w:p w:rsidR="005B34D8" w:rsidRDefault="00C82252" w:rsidP="00C8225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</w:t>
      </w:r>
    </w:p>
    <w:p w:rsidR="0030362B" w:rsidRDefault="0068731F" w:rsidP="005B34D8">
      <w:pPr>
        <w:ind w:firstLineChars="200" w:firstLine="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 w:rsidR="00C82252">
        <w:rPr>
          <w:rFonts w:ascii="Times New Roman" w:hAnsi="Times New Roman" w:cs="Times New Roman" w:hint="eastAsia"/>
        </w:rPr>
        <w:t>able 4</w:t>
      </w:r>
      <w:r w:rsidR="006B0F30">
        <w:rPr>
          <w:rFonts w:ascii="Times New Roman" w:hAnsi="Times New Roman" w:cs="Times New Roman" w:hint="eastAsia"/>
        </w:rPr>
        <w:t xml:space="preserve"> reports </w:t>
      </w:r>
      <w:proofErr w:type="spellStart"/>
      <w:r w:rsidR="006B0F30">
        <w:rPr>
          <w:rFonts w:ascii="Times New Roman" w:hAnsi="Times New Roman" w:cs="Times New Roman" w:hint="eastAsia"/>
        </w:rPr>
        <w:t>univariate</w:t>
      </w:r>
      <w:proofErr w:type="spellEnd"/>
      <w:r w:rsidR="006B0F30">
        <w:rPr>
          <w:rFonts w:ascii="Times New Roman" w:hAnsi="Times New Roman" w:cs="Times New Roman" w:hint="eastAsia"/>
        </w:rPr>
        <w:t xml:space="preserve"> analys</w:t>
      </w:r>
      <w:r>
        <w:rPr>
          <w:rFonts w:ascii="Times New Roman" w:hAnsi="Times New Roman" w:cs="Times New Roman" w:hint="eastAsia"/>
        </w:rPr>
        <w:t>e</w:t>
      </w:r>
      <w:r w:rsidR="006B0F30">
        <w:rPr>
          <w:rFonts w:ascii="Times New Roman" w:hAnsi="Times New Roman" w:cs="Times New Roman" w:hint="eastAsia"/>
        </w:rPr>
        <w:t xml:space="preserve">s of </w:t>
      </w:r>
      <w:proofErr w:type="gramStart"/>
      <w:r w:rsidR="006B0F30">
        <w:rPr>
          <w:rFonts w:ascii="Times New Roman" w:hAnsi="Times New Roman" w:cs="Times New Roman" w:hint="eastAsia"/>
        </w:rPr>
        <w:t>CEO</w:t>
      </w:r>
      <w:r w:rsidR="00D619A1">
        <w:rPr>
          <w:rFonts w:ascii="Times New Roman" w:hAnsi="Times New Roman" w:cs="Times New Roman" w:hint="eastAsia"/>
        </w:rPr>
        <w:t>s</w:t>
      </w:r>
      <w:r w:rsidR="00D619A1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(</w:t>
      </w:r>
      <w:proofErr w:type="gramEnd"/>
      <w:r>
        <w:rPr>
          <w:rFonts w:ascii="Times New Roman" w:hAnsi="Times New Roman" w:cs="Times New Roman" w:hint="eastAsia"/>
        </w:rPr>
        <w:t>CFOs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/top three executives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)</w:t>
      </w:r>
      <w:r w:rsidR="006B0F30">
        <w:rPr>
          <w:rFonts w:ascii="Times New Roman" w:hAnsi="Times New Roman" w:cs="Times New Roman" w:hint="eastAsia"/>
        </w:rPr>
        <w:t xml:space="preserve"> PPS on </w:t>
      </w:r>
      <w:r w:rsidR="00E90896">
        <w:rPr>
          <w:rFonts w:ascii="Times New Roman" w:hAnsi="Times New Roman" w:cs="Times New Roman" w:hint="eastAsia"/>
        </w:rPr>
        <w:t>post</w:t>
      </w:r>
      <w:r w:rsidR="006B0F30">
        <w:rPr>
          <w:rFonts w:ascii="Times New Roman" w:hAnsi="Times New Roman" w:cs="Times New Roman" w:hint="eastAsia"/>
        </w:rPr>
        <w:t>-IFRS and p</w:t>
      </w:r>
      <w:r w:rsidR="00E90896">
        <w:rPr>
          <w:rFonts w:ascii="Times New Roman" w:hAnsi="Times New Roman" w:cs="Times New Roman" w:hint="eastAsia"/>
        </w:rPr>
        <w:t>re</w:t>
      </w:r>
      <w:r w:rsidR="006B0F30">
        <w:rPr>
          <w:rFonts w:ascii="Times New Roman" w:hAnsi="Times New Roman" w:cs="Times New Roman" w:hint="eastAsia"/>
        </w:rPr>
        <w:t xml:space="preserve">-IFRS. </w:t>
      </w:r>
      <w:r w:rsidR="006B0F30">
        <w:rPr>
          <w:rFonts w:ascii="Times New Roman" w:hAnsi="Times New Roman" w:cs="Times New Roman"/>
        </w:rPr>
        <w:t>T</w:t>
      </w:r>
      <w:r w:rsidR="006B0F30">
        <w:rPr>
          <w:rFonts w:ascii="Times New Roman" w:hAnsi="Times New Roman" w:cs="Times New Roman" w:hint="eastAsia"/>
        </w:rPr>
        <w:t>he difference of mean</w:t>
      </w:r>
      <w:r w:rsidR="00F651C3">
        <w:rPr>
          <w:rFonts w:ascii="Times New Roman" w:hAnsi="Times New Roman" w:cs="Times New Roman" w:hint="eastAsia"/>
        </w:rPr>
        <w:t xml:space="preserve"> of total compensation</w:t>
      </w:r>
      <w:r w:rsidR="006B0F30">
        <w:rPr>
          <w:rFonts w:ascii="Times New Roman" w:hAnsi="Times New Roman" w:cs="Times New Roman" w:hint="eastAsia"/>
        </w:rPr>
        <w:t xml:space="preserve"> between </w:t>
      </w:r>
      <w:r w:rsidR="00D619A1">
        <w:rPr>
          <w:rFonts w:ascii="Times New Roman" w:hAnsi="Times New Roman" w:cs="Times New Roman" w:hint="eastAsia"/>
        </w:rPr>
        <w:t>firms with hi</w:t>
      </w:r>
      <w:r w:rsidR="00F651C3">
        <w:rPr>
          <w:rFonts w:ascii="Times New Roman" w:hAnsi="Times New Roman" w:cs="Times New Roman" w:hint="eastAsia"/>
        </w:rPr>
        <w:t xml:space="preserve">gh </w:t>
      </w:r>
      <w:r w:rsidR="00D619A1">
        <w:rPr>
          <w:rFonts w:ascii="Times New Roman" w:hAnsi="Times New Roman" w:cs="Times New Roman" w:hint="eastAsia"/>
        </w:rPr>
        <w:t xml:space="preserve">cash holdings </w:t>
      </w:r>
      <w:r w:rsidR="00F651C3">
        <w:rPr>
          <w:rFonts w:ascii="Times New Roman" w:hAnsi="Times New Roman" w:cs="Times New Roman" w:hint="eastAsia"/>
        </w:rPr>
        <w:t xml:space="preserve">and </w:t>
      </w:r>
      <w:r w:rsidR="00D619A1">
        <w:rPr>
          <w:rFonts w:ascii="Times New Roman" w:hAnsi="Times New Roman" w:cs="Times New Roman" w:hint="eastAsia"/>
        </w:rPr>
        <w:t xml:space="preserve">firms with </w:t>
      </w:r>
      <w:r w:rsidR="00F651C3">
        <w:rPr>
          <w:rFonts w:ascii="Times New Roman" w:hAnsi="Times New Roman" w:cs="Times New Roman" w:hint="eastAsia"/>
        </w:rPr>
        <w:t>low cash holdings in pre-IFRS period is -0.033</w:t>
      </w:r>
      <w:r w:rsidR="00D619A1">
        <w:rPr>
          <w:rFonts w:ascii="Times New Roman" w:hAnsi="Times New Roman" w:cs="Times New Roman" w:hint="eastAsia"/>
        </w:rPr>
        <w:t xml:space="preserve"> (-0.028/</w:t>
      </w:r>
      <w:r w:rsidR="002F4D40">
        <w:rPr>
          <w:rFonts w:ascii="Times New Roman" w:hAnsi="Times New Roman" w:cs="Times New Roman" w:hint="eastAsia"/>
        </w:rPr>
        <w:t>0.020)</w:t>
      </w:r>
      <w:r w:rsidR="00F651C3">
        <w:rPr>
          <w:rFonts w:ascii="Times New Roman" w:hAnsi="Times New Roman" w:cs="Times New Roman" w:hint="eastAsia"/>
        </w:rPr>
        <w:t xml:space="preserve">. </w:t>
      </w:r>
      <w:proofErr w:type="gramStart"/>
      <w:r w:rsidR="00F651C3">
        <w:rPr>
          <w:rFonts w:ascii="Times New Roman" w:hAnsi="Times New Roman" w:cs="Times New Roman" w:hint="eastAsia"/>
        </w:rPr>
        <w:t>This difference become 0.021</w:t>
      </w:r>
      <w:r w:rsidR="00D619A1">
        <w:rPr>
          <w:rFonts w:ascii="Times New Roman" w:hAnsi="Times New Roman" w:cs="Times New Roman" w:hint="eastAsia"/>
        </w:rPr>
        <w:t xml:space="preserve"> (0.024/</w:t>
      </w:r>
      <w:r w:rsidR="002F4D40">
        <w:rPr>
          <w:rFonts w:ascii="Times New Roman" w:hAnsi="Times New Roman" w:cs="Times New Roman" w:hint="eastAsia"/>
        </w:rPr>
        <w:t>0.030)</w:t>
      </w:r>
      <w:r w:rsidR="00F651C3">
        <w:rPr>
          <w:rFonts w:ascii="Times New Roman" w:hAnsi="Times New Roman" w:cs="Times New Roman" w:hint="eastAsia"/>
        </w:rPr>
        <w:t xml:space="preserve"> in post-IFRS period.</w:t>
      </w:r>
      <w:proofErr w:type="gramEnd"/>
      <w:r w:rsidR="006B0F30">
        <w:rPr>
          <w:rFonts w:ascii="Times New Roman" w:hAnsi="Times New Roman" w:cs="Times New Roman" w:hint="eastAsia"/>
        </w:rPr>
        <w:t xml:space="preserve"> </w:t>
      </w:r>
      <w:r w:rsidR="00F651C3">
        <w:rPr>
          <w:rFonts w:ascii="Times New Roman" w:hAnsi="Times New Roman" w:cs="Times New Roman"/>
        </w:rPr>
        <w:t>R</w:t>
      </w:r>
      <w:r w:rsidR="00F651C3">
        <w:rPr>
          <w:rFonts w:ascii="Times New Roman" w:hAnsi="Times New Roman" w:cs="Times New Roman" w:hint="eastAsia"/>
        </w:rPr>
        <w:t xml:space="preserve">esults indicate that the difference between </w:t>
      </w:r>
      <w:r w:rsidR="00E90896">
        <w:rPr>
          <w:rFonts w:ascii="Times New Roman" w:hAnsi="Times New Roman" w:cs="Times New Roman" w:hint="eastAsia"/>
        </w:rPr>
        <w:t>post</w:t>
      </w:r>
      <w:r w:rsidR="00F651C3">
        <w:rPr>
          <w:rFonts w:ascii="Times New Roman" w:hAnsi="Times New Roman" w:cs="Times New Roman" w:hint="eastAsia"/>
        </w:rPr>
        <w:t>-IFRS and p</w:t>
      </w:r>
      <w:r w:rsidR="00E90896">
        <w:rPr>
          <w:rFonts w:ascii="Times New Roman" w:hAnsi="Times New Roman" w:cs="Times New Roman" w:hint="eastAsia"/>
        </w:rPr>
        <w:t>re</w:t>
      </w:r>
      <w:r w:rsidR="00F651C3">
        <w:rPr>
          <w:rFonts w:ascii="Times New Roman" w:hAnsi="Times New Roman" w:cs="Times New Roman" w:hint="eastAsia"/>
        </w:rPr>
        <w:t>-IFRS</w:t>
      </w:r>
      <w:r w:rsidR="004C4965">
        <w:rPr>
          <w:rFonts w:ascii="Times New Roman" w:hAnsi="Times New Roman" w:cs="Times New Roman" w:hint="eastAsia"/>
        </w:rPr>
        <w:t xml:space="preserve"> </w:t>
      </w:r>
      <w:r w:rsidR="00D619A1">
        <w:rPr>
          <w:rFonts w:ascii="Times New Roman" w:hAnsi="Times New Roman" w:cs="Times New Roman" w:hint="eastAsia"/>
        </w:rPr>
        <w:t xml:space="preserve">is </w:t>
      </w:r>
      <w:r w:rsidR="004C4965">
        <w:rPr>
          <w:rFonts w:ascii="Times New Roman" w:hAnsi="Times New Roman" w:cs="Times New Roman" w:hint="eastAsia"/>
        </w:rPr>
        <w:t>0.054</w:t>
      </w:r>
      <w:r w:rsidR="00D619A1">
        <w:rPr>
          <w:rFonts w:ascii="Times New Roman" w:hAnsi="Times New Roman" w:cs="Times New Roman" w:hint="eastAsia"/>
        </w:rPr>
        <w:t xml:space="preserve"> (0.053</w:t>
      </w:r>
      <w:r w:rsidR="002F4D40">
        <w:rPr>
          <w:rFonts w:ascii="Times New Roman" w:hAnsi="Times New Roman" w:cs="Times New Roman" w:hint="eastAsia"/>
        </w:rPr>
        <w:t>/0.010</w:t>
      </w:r>
      <w:r w:rsidR="004C4965">
        <w:rPr>
          <w:rFonts w:ascii="Times New Roman" w:hAnsi="Times New Roman" w:cs="Times New Roman" w:hint="eastAsia"/>
        </w:rPr>
        <w:t>)</w:t>
      </w:r>
      <w:r w:rsidR="00D619A1">
        <w:rPr>
          <w:rFonts w:ascii="Times New Roman" w:hAnsi="Times New Roman" w:cs="Times New Roman" w:hint="eastAsia"/>
        </w:rPr>
        <w:t xml:space="preserve"> and</w:t>
      </w:r>
      <w:r w:rsidR="00D619A1" w:rsidRPr="00D619A1">
        <w:rPr>
          <w:rFonts w:ascii="Times New Roman" w:hAnsi="Times New Roman" w:cs="Times New Roman" w:hint="eastAsia"/>
        </w:rPr>
        <w:t xml:space="preserve"> </w:t>
      </w:r>
      <w:r w:rsidR="00D619A1">
        <w:rPr>
          <w:rFonts w:ascii="Times New Roman" w:hAnsi="Times New Roman" w:cs="Times New Roman" w:hint="eastAsia"/>
        </w:rPr>
        <w:t>significant (p&lt;0.05)</w:t>
      </w:r>
      <w:r w:rsidR="004C4965">
        <w:rPr>
          <w:rFonts w:ascii="Times New Roman" w:hAnsi="Times New Roman" w:cs="Times New Roman" w:hint="eastAsia"/>
        </w:rPr>
        <w:t xml:space="preserve"> in CEO </w:t>
      </w:r>
      <w:r w:rsidR="002F4D40">
        <w:rPr>
          <w:rFonts w:ascii="Times New Roman" w:hAnsi="Times New Roman" w:cs="Times New Roman" w:hint="eastAsia"/>
        </w:rPr>
        <w:t xml:space="preserve">(CFO/top three executives) </w:t>
      </w:r>
      <w:r w:rsidR="004C4965">
        <w:rPr>
          <w:rFonts w:ascii="Times New Roman" w:hAnsi="Times New Roman" w:cs="Times New Roman" w:hint="eastAsia"/>
        </w:rPr>
        <w:t>samples</w:t>
      </w:r>
      <w:r w:rsidR="00A56D9C">
        <w:rPr>
          <w:rFonts w:ascii="Times New Roman" w:hAnsi="Times New Roman" w:cs="Times New Roman" w:hint="eastAsia"/>
        </w:rPr>
        <w:t xml:space="preserve">. </w:t>
      </w:r>
      <w:r w:rsidR="004C4965">
        <w:rPr>
          <w:rFonts w:ascii="Times New Roman" w:hAnsi="Times New Roman" w:cs="Times New Roman" w:hint="eastAsia"/>
        </w:rPr>
        <w:t xml:space="preserve">Similarly, the difference of the mean of </w:t>
      </w:r>
      <w:r w:rsidR="009B246B">
        <w:rPr>
          <w:rFonts w:ascii="Times New Roman" w:hAnsi="Times New Roman" w:cs="Times New Roman" w:hint="eastAsia"/>
        </w:rPr>
        <w:t>CEO (CFO/top three executives)</w:t>
      </w:r>
      <w:r w:rsidR="002F4D40">
        <w:rPr>
          <w:rFonts w:ascii="Times New Roman" w:hAnsi="Times New Roman" w:cs="Times New Roman" w:hint="eastAsia"/>
        </w:rPr>
        <w:t xml:space="preserve"> </w:t>
      </w:r>
      <w:r w:rsidR="004C4965">
        <w:rPr>
          <w:rFonts w:ascii="Times New Roman" w:hAnsi="Times New Roman" w:cs="Times New Roman" w:hint="eastAsia"/>
        </w:rPr>
        <w:t>total compensation</w:t>
      </w:r>
      <w:r w:rsidR="002F4D40">
        <w:rPr>
          <w:rFonts w:ascii="Times New Roman" w:hAnsi="Times New Roman" w:cs="Times New Roman" w:hint="eastAsia"/>
        </w:rPr>
        <w:t xml:space="preserve"> of puny cash holdings firms </w:t>
      </w:r>
      <w:r w:rsidR="004C4965">
        <w:rPr>
          <w:rFonts w:ascii="Times New Roman" w:hAnsi="Times New Roman" w:cs="Times New Roman" w:hint="eastAsia"/>
        </w:rPr>
        <w:t xml:space="preserve">between </w:t>
      </w:r>
      <w:r w:rsidR="00E90896">
        <w:rPr>
          <w:rFonts w:ascii="Times New Roman" w:hAnsi="Times New Roman" w:cs="Times New Roman" w:hint="eastAsia"/>
        </w:rPr>
        <w:t>post</w:t>
      </w:r>
      <w:r w:rsidR="002F4D40">
        <w:rPr>
          <w:rFonts w:ascii="Times New Roman" w:hAnsi="Times New Roman" w:cs="Times New Roman" w:hint="eastAsia"/>
        </w:rPr>
        <w:t xml:space="preserve">-IFRS </w:t>
      </w:r>
      <w:r w:rsidR="004C4965">
        <w:rPr>
          <w:rFonts w:ascii="Times New Roman" w:hAnsi="Times New Roman" w:cs="Times New Roman" w:hint="eastAsia"/>
        </w:rPr>
        <w:t xml:space="preserve">and </w:t>
      </w:r>
      <w:r w:rsidR="00E90896">
        <w:rPr>
          <w:rFonts w:ascii="Times New Roman" w:hAnsi="Times New Roman" w:cs="Times New Roman" w:hint="eastAsia"/>
        </w:rPr>
        <w:t>pre</w:t>
      </w:r>
      <w:r w:rsidR="002F4D40">
        <w:rPr>
          <w:rFonts w:ascii="Times New Roman" w:hAnsi="Times New Roman" w:cs="Times New Roman" w:hint="eastAsia"/>
        </w:rPr>
        <w:t>-IFRS is 0.460</w:t>
      </w:r>
      <w:r w:rsidR="009B246B">
        <w:rPr>
          <w:rFonts w:ascii="Times New Roman" w:hAnsi="Times New Roman" w:cs="Times New Roman" w:hint="eastAsia"/>
        </w:rPr>
        <w:t xml:space="preserve"> (0.463/0.292)</w:t>
      </w:r>
      <w:r w:rsidR="002F4D40">
        <w:rPr>
          <w:rFonts w:ascii="Times New Roman" w:hAnsi="Times New Roman" w:cs="Times New Roman" w:hint="eastAsia"/>
        </w:rPr>
        <w:t>. The difference of the mean of executives</w:t>
      </w:r>
      <w:r w:rsidR="002F4D40">
        <w:rPr>
          <w:rFonts w:ascii="Times New Roman" w:hAnsi="Times New Roman" w:cs="Times New Roman"/>
        </w:rPr>
        <w:t>’</w:t>
      </w:r>
      <w:r w:rsidR="002F4D40">
        <w:rPr>
          <w:rFonts w:ascii="Times New Roman" w:hAnsi="Times New Roman" w:cs="Times New Roman" w:hint="eastAsia"/>
        </w:rPr>
        <w:t xml:space="preserve"> total compensation of great cash holdings firms between </w:t>
      </w:r>
      <w:r w:rsidR="00E90896">
        <w:rPr>
          <w:rFonts w:ascii="Times New Roman" w:hAnsi="Times New Roman" w:cs="Times New Roman" w:hint="eastAsia"/>
        </w:rPr>
        <w:t>post</w:t>
      </w:r>
      <w:r w:rsidR="002F4D40">
        <w:rPr>
          <w:rFonts w:ascii="Times New Roman" w:hAnsi="Times New Roman" w:cs="Times New Roman" w:hint="eastAsia"/>
        </w:rPr>
        <w:t>-IFRS and p</w:t>
      </w:r>
      <w:r w:rsidR="00E90896">
        <w:rPr>
          <w:rFonts w:ascii="Times New Roman" w:hAnsi="Times New Roman" w:cs="Times New Roman" w:hint="eastAsia"/>
        </w:rPr>
        <w:t>re</w:t>
      </w:r>
      <w:r w:rsidR="002F4D40">
        <w:rPr>
          <w:rFonts w:ascii="Times New Roman" w:hAnsi="Times New Roman" w:cs="Times New Roman" w:hint="eastAsia"/>
        </w:rPr>
        <w:t>-IFRS is 0.514</w:t>
      </w:r>
      <w:r w:rsidR="009B246B">
        <w:rPr>
          <w:rFonts w:ascii="Times New Roman" w:hAnsi="Times New Roman" w:cs="Times New Roman" w:hint="eastAsia"/>
        </w:rPr>
        <w:t xml:space="preserve"> (0.516/0.302)</w:t>
      </w:r>
      <w:r w:rsidR="002F4D40">
        <w:rPr>
          <w:rFonts w:ascii="Times New Roman" w:hAnsi="Times New Roman" w:cs="Times New Roman" w:hint="eastAsia"/>
        </w:rPr>
        <w:t>. The difference of these two types of firms is 0.054</w:t>
      </w:r>
      <w:r w:rsidR="009B246B">
        <w:rPr>
          <w:rFonts w:ascii="Times New Roman" w:hAnsi="Times New Roman" w:cs="Times New Roman" w:hint="eastAsia"/>
        </w:rPr>
        <w:t xml:space="preserve"> (0.053/0.010)</w:t>
      </w:r>
      <w:r w:rsidR="002F4D40">
        <w:rPr>
          <w:rFonts w:ascii="Times New Roman" w:hAnsi="Times New Roman" w:cs="Times New Roman" w:hint="eastAsia"/>
        </w:rPr>
        <w:t xml:space="preserve"> and significant (p&lt;0.05).</w:t>
      </w:r>
    </w:p>
    <w:p w:rsidR="005B34D8" w:rsidRDefault="005B34D8" w:rsidP="0030362B">
      <w:pPr>
        <w:ind w:firstLineChars="200" w:firstLine="480"/>
        <w:jc w:val="both"/>
        <w:rPr>
          <w:rFonts w:ascii="Times New Roman" w:hAnsi="Times New Roman" w:cs="Times New Roman"/>
        </w:rPr>
      </w:pPr>
    </w:p>
    <w:p w:rsidR="00C82252" w:rsidRDefault="00A56D9C" w:rsidP="0030362B">
      <w:pPr>
        <w:ind w:firstLineChars="200" w:firstLine="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To further examine whether mandatory IFRS adoption vary the effect of cash holdings on PPS, the coeffic</w:t>
      </w:r>
      <w:r w:rsidR="0030362B"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 w:hint="eastAsia"/>
        </w:rPr>
        <w:t xml:space="preserve">ent </w:t>
      </w:r>
      <w:r w:rsidR="004C4965">
        <w:rPr>
          <w:rFonts w:ascii="Times New Roman" w:hAnsi="Times New Roman" w:cs="Times New Roman" w:hint="eastAsia"/>
        </w:rPr>
        <w:t xml:space="preserve">(0.063 in CEO </w:t>
      </w:r>
      <w:r w:rsidR="00AA233E">
        <w:rPr>
          <w:rFonts w:ascii="Times New Roman" w:hAnsi="Times New Roman" w:cs="Times New Roman" w:hint="eastAsia"/>
        </w:rPr>
        <w:t>sub</w:t>
      </w:r>
      <w:r w:rsidR="004C4965">
        <w:rPr>
          <w:rFonts w:ascii="Times New Roman" w:hAnsi="Times New Roman" w:cs="Times New Roman" w:hint="eastAsia"/>
        </w:rPr>
        <w:t xml:space="preserve">samples and 0.018 in top three executives </w:t>
      </w:r>
      <w:r w:rsidR="00AA233E">
        <w:rPr>
          <w:rFonts w:ascii="Times New Roman" w:hAnsi="Times New Roman" w:cs="Times New Roman" w:hint="eastAsia"/>
        </w:rPr>
        <w:t>sub</w:t>
      </w:r>
      <w:r w:rsidR="004C4965">
        <w:rPr>
          <w:rFonts w:ascii="Times New Roman" w:hAnsi="Times New Roman" w:cs="Times New Roman" w:hint="eastAsia"/>
        </w:rPr>
        <w:t xml:space="preserve">samples) </w:t>
      </w:r>
      <w:r w:rsidR="0030362B">
        <w:rPr>
          <w:rFonts w:ascii="Times New Roman" w:hAnsi="Times New Roman" w:cs="Times New Roman" w:hint="eastAsia"/>
        </w:rPr>
        <w:t>of IFRS*</w:t>
      </w:r>
      <w:proofErr w:type="spellStart"/>
      <w:r w:rsidR="0030362B">
        <w:rPr>
          <w:rFonts w:ascii="Times New Roman" w:hAnsi="Times New Roman" w:cs="Times New Roman" w:hint="eastAsia"/>
        </w:rPr>
        <w:t>Perf</w:t>
      </w:r>
      <w:proofErr w:type="spellEnd"/>
      <w:r w:rsidR="0030362B">
        <w:rPr>
          <w:rFonts w:ascii="Times New Roman" w:hAnsi="Times New Roman" w:cs="Times New Roman" w:hint="eastAsia"/>
        </w:rPr>
        <w:t xml:space="preserve">*Cash in table 5 indicates that firms the change of cash holdings effect on PPS after adopting IFRS. </w:t>
      </w:r>
      <w:proofErr w:type="gramStart"/>
      <w:r w:rsidR="0030362B">
        <w:rPr>
          <w:rFonts w:ascii="Times New Roman" w:hAnsi="Times New Roman" w:cs="Times New Roman"/>
        </w:rPr>
        <w:t>M</w:t>
      </w:r>
      <w:r w:rsidR="0030362B">
        <w:rPr>
          <w:rFonts w:ascii="Times New Roman" w:hAnsi="Times New Roman" w:cs="Times New Roman" w:hint="eastAsia"/>
        </w:rPr>
        <w:t>odel 1</w:t>
      </w:r>
      <w:r w:rsidR="004C4965">
        <w:rPr>
          <w:rFonts w:ascii="Times New Roman" w:hAnsi="Times New Roman" w:cs="Times New Roman" w:hint="eastAsia"/>
        </w:rPr>
        <w:t>, 2</w:t>
      </w:r>
      <w:r w:rsidR="0030362B">
        <w:rPr>
          <w:rFonts w:ascii="Times New Roman" w:hAnsi="Times New Roman" w:cs="Times New Roman" w:hint="eastAsia"/>
        </w:rPr>
        <w:t xml:space="preserve"> </w:t>
      </w:r>
      <w:r w:rsidR="004C4965">
        <w:rPr>
          <w:rFonts w:ascii="Times New Roman" w:hAnsi="Times New Roman" w:cs="Times New Roman" w:hint="eastAsia"/>
        </w:rPr>
        <w:t>(5, 6)</w:t>
      </w:r>
      <w:r w:rsidR="0030362B">
        <w:rPr>
          <w:rFonts w:ascii="Times New Roman" w:hAnsi="Times New Roman" w:cs="Times New Roman" w:hint="eastAsia"/>
        </w:rPr>
        <w:t xml:space="preserve"> show a </w:t>
      </w:r>
      <w:r w:rsidR="004C4965">
        <w:rPr>
          <w:rFonts w:ascii="Times New Roman" w:hAnsi="Times New Roman" w:cs="Times New Roman" w:hint="eastAsia"/>
        </w:rPr>
        <w:t xml:space="preserve">significantly (p&lt;0.001) </w:t>
      </w:r>
      <w:r w:rsidR="0030362B">
        <w:rPr>
          <w:rFonts w:ascii="Times New Roman" w:hAnsi="Times New Roman" w:cs="Times New Roman" w:hint="eastAsia"/>
        </w:rPr>
        <w:t xml:space="preserve">positive relationship between </w:t>
      </w:r>
      <w:r w:rsidR="00AA233E">
        <w:rPr>
          <w:rFonts w:ascii="Times New Roman" w:hAnsi="Times New Roman" w:cs="Times New Roman" w:hint="eastAsia"/>
        </w:rPr>
        <w:t xml:space="preserve">corporate </w:t>
      </w:r>
      <w:r w:rsidR="0030362B">
        <w:rPr>
          <w:rFonts w:ascii="Times New Roman" w:hAnsi="Times New Roman" w:cs="Times New Roman" w:hint="eastAsia"/>
        </w:rPr>
        <w:t xml:space="preserve">cash holdings and </w:t>
      </w:r>
      <w:r w:rsidR="004C4965">
        <w:rPr>
          <w:rFonts w:ascii="Times New Roman" w:hAnsi="Times New Roman" w:cs="Times New Roman" w:hint="eastAsia"/>
        </w:rPr>
        <w:t>CEOs</w:t>
      </w:r>
      <w:r w:rsidR="004C4965">
        <w:rPr>
          <w:rFonts w:ascii="Times New Roman" w:hAnsi="Times New Roman" w:cs="Times New Roman"/>
        </w:rPr>
        <w:t>’</w:t>
      </w:r>
      <w:r w:rsidR="004C4965">
        <w:rPr>
          <w:rFonts w:ascii="Times New Roman" w:hAnsi="Times New Roman" w:cs="Times New Roman" w:hint="eastAsia"/>
        </w:rPr>
        <w:t xml:space="preserve"> (Top three executives</w:t>
      </w:r>
      <w:r w:rsidR="004C4965">
        <w:rPr>
          <w:rFonts w:ascii="Times New Roman" w:hAnsi="Times New Roman" w:cs="Times New Roman"/>
        </w:rPr>
        <w:t>’</w:t>
      </w:r>
      <w:r w:rsidR="004C4965">
        <w:rPr>
          <w:rFonts w:ascii="Times New Roman" w:hAnsi="Times New Roman" w:cs="Times New Roman" w:hint="eastAsia"/>
        </w:rPr>
        <w:t xml:space="preserve">) </w:t>
      </w:r>
      <w:r w:rsidR="0030362B">
        <w:rPr>
          <w:rFonts w:ascii="Times New Roman" w:hAnsi="Times New Roman" w:cs="Times New Roman" w:hint="eastAsia"/>
        </w:rPr>
        <w:t>PPS after mandat</w:t>
      </w:r>
      <w:r w:rsidR="00AA233E">
        <w:rPr>
          <w:rFonts w:ascii="Times New Roman" w:hAnsi="Times New Roman" w:cs="Times New Roman" w:hint="eastAsia"/>
        </w:rPr>
        <w:t>ed</w:t>
      </w:r>
      <w:r w:rsidR="0030362B">
        <w:rPr>
          <w:rFonts w:ascii="Times New Roman" w:hAnsi="Times New Roman" w:cs="Times New Roman" w:hint="eastAsia"/>
        </w:rPr>
        <w:t xml:space="preserve"> IFRS adoption.</w:t>
      </w:r>
      <w:proofErr w:type="gramEnd"/>
      <w:r w:rsidR="004C4965">
        <w:rPr>
          <w:rFonts w:ascii="Times New Roman" w:hAnsi="Times New Roman" w:cs="Times New Roman" w:hint="eastAsia"/>
        </w:rPr>
        <w:t xml:space="preserve"> </w:t>
      </w:r>
      <w:r w:rsidR="00AA233E">
        <w:rPr>
          <w:rFonts w:ascii="Times New Roman" w:hAnsi="Times New Roman" w:cs="Times New Roman" w:hint="eastAsia"/>
        </w:rPr>
        <w:t>Variables in</w:t>
      </w:r>
      <w:r w:rsidR="0030362B">
        <w:rPr>
          <w:rFonts w:ascii="Times New Roman" w:hAnsi="Times New Roman" w:cs="Times New Roman" w:hint="eastAsia"/>
        </w:rPr>
        <w:t xml:space="preserve"> </w:t>
      </w:r>
      <w:r w:rsidR="004C4965">
        <w:rPr>
          <w:rFonts w:ascii="Times New Roman" w:hAnsi="Times New Roman" w:cs="Times New Roman" w:hint="eastAsia"/>
        </w:rPr>
        <w:t xml:space="preserve">CFO </w:t>
      </w:r>
      <w:r w:rsidR="00AA233E">
        <w:rPr>
          <w:rFonts w:ascii="Times New Roman" w:hAnsi="Times New Roman" w:cs="Times New Roman" w:hint="eastAsia"/>
        </w:rPr>
        <w:t>sub</w:t>
      </w:r>
      <w:r w:rsidR="004C4965">
        <w:rPr>
          <w:rFonts w:ascii="Times New Roman" w:hAnsi="Times New Roman" w:cs="Times New Roman" w:hint="eastAsia"/>
        </w:rPr>
        <w:t>samples are not significant.</w:t>
      </w:r>
    </w:p>
    <w:p w:rsidR="006B0F30" w:rsidRPr="000E53D2" w:rsidRDefault="006B0F30" w:rsidP="00C82252">
      <w:pPr>
        <w:jc w:val="both"/>
        <w:rPr>
          <w:rFonts w:ascii="Times New Roman" w:hAnsi="Times New Roman" w:cs="Times New Roman"/>
        </w:rPr>
      </w:pPr>
    </w:p>
    <w:p w:rsidR="00F10048" w:rsidRPr="00400CDB" w:rsidRDefault="00F10048" w:rsidP="002B2DE3">
      <w:pPr>
        <w:pStyle w:val="ListParagraph"/>
        <w:numPr>
          <w:ilvl w:val="0"/>
          <w:numId w:val="4"/>
        </w:numPr>
        <w:ind w:leftChars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Conclusion</w:t>
      </w:r>
    </w:p>
    <w:p w:rsidR="005B34D8" w:rsidRDefault="005B34D8" w:rsidP="00512854">
      <w:pPr>
        <w:ind w:firstLineChars="200" w:firstLine="480"/>
        <w:jc w:val="both"/>
        <w:rPr>
          <w:rFonts w:ascii="Times New Roman" w:hAnsi="Times New Roman" w:cs="Times New Roman"/>
        </w:rPr>
      </w:pPr>
    </w:p>
    <w:p w:rsidR="00891E6F" w:rsidRDefault="00512854" w:rsidP="00512854">
      <w:pPr>
        <w:ind w:firstLineChars="200" w:firstLine="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This study examines how cash holdings of firms influence executives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 pay-performance sensitivity. </w:t>
      </w:r>
      <w:r w:rsidR="00AA233E">
        <w:rPr>
          <w:rFonts w:ascii="Times New Roman" w:hAnsi="Times New Roman" w:cs="Times New Roman" w:hint="eastAsia"/>
        </w:rPr>
        <w:t xml:space="preserve">Results show that </w:t>
      </w:r>
      <w:r w:rsidR="00B86E86">
        <w:rPr>
          <w:rFonts w:ascii="Times New Roman" w:hAnsi="Times New Roman" w:cs="Times New Roman" w:hint="eastAsia"/>
        </w:rPr>
        <w:t xml:space="preserve">great </w:t>
      </w:r>
      <w:r w:rsidR="00AA233E">
        <w:rPr>
          <w:rFonts w:ascii="Times New Roman" w:hAnsi="Times New Roman" w:cs="Times New Roman" w:hint="eastAsia"/>
        </w:rPr>
        <w:t xml:space="preserve">corporate cash holdings </w:t>
      </w:r>
      <w:r w:rsidR="00B86E86">
        <w:rPr>
          <w:rFonts w:ascii="Times New Roman" w:hAnsi="Times New Roman" w:cs="Times New Roman" w:hint="eastAsia"/>
        </w:rPr>
        <w:t xml:space="preserve">lead to constrain CEOs and CFOs PPS. Contrarily, firms with great cash holdings </w:t>
      </w:r>
      <w:r w:rsidR="009F53FD">
        <w:rPr>
          <w:rFonts w:ascii="Times New Roman" w:hAnsi="Times New Roman" w:cs="Times New Roman" w:hint="eastAsia"/>
        </w:rPr>
        <w:t xml:space="preserve">tend to enhance top three executives PPS. It may due to their different positions. We adopt </w:t>
      </w:r>
      <w:r w:rsidR="00AF1E10">
        <w:rPr>
          <w:rFonts w:ascii="Times New Roman" w:hAnsi="Times New Roman" w:cs="Times New Roman" w:hint="eastAsia"/>
        </w:rPr>
        <w:t>alignment</w:t>
      </w:r>
      <w:r w:rsidR="009F53FD">
        <w:rPr>
          <w:rFonts w:ascii="Times New Roman" w:hAnsi="Times New Roman" w:cs="Times New Roman" w:hint="eastAsia"/>
        </w:rPr>
        <w:t xml:space="preserve"> hypothesis to explain this decreasing CEO or CFO PPS in great cash holdings companies. </w:t>
      </w:r>
      <w:r w:rsidR="00AF1E10">
        <w:rPr>
          <w:rFonts w:ascii="Times New Roman" w:hAnsi="Times New Roman" w:cs="Times New Roman" w:hint="eastAsia"/>
        </w:rPr>
        <w:t>Alignment</w:t>
      </w:r>
      <w:r w:rsidR="009F53FD">
        <w:rPr>
          <w:rFonts w:ascii="Times New Roman" w:hAnsi="Times New Roman" w:cs="Times New Roman" w:hint="eastAsia"/>
        </w:rPr>
        <w:t xml:space="preserve"> hypothesis argues that </w:t>
      </w:r>
      <w:r w:rsidR="00AF1E10">
        <w:rPr>
          <w:rFonts w:ascii="Times New Roman" w:hAnsi="Times New Roman" w:cs="Times New Roman" w:hint="eastAsia"/>
        </w:rPr>
        <w:t>corporate</w:t>
      </w:r>
      <w:r w:rsidR="00667438">
        <w:rPr>
          <w:rFonts w:ascii="Times New Roman" w:hAnsi="Times New Roman" w:cs="Times New Roman" w:hint="eastAsia"/>
        </w:rPr>
        <w:t xml:space="preserve"> with risk-taking in</w:t>
      </w:r>
      <w:r w:rsidR="00B8733A">
        <w:rPr>
          <w:rFonts w:ascii="Times New Roman" w:hAnsi="Times New Roman" w:cs="Times New Roman" w:hint="eastAsia"/>
        </w:rPr>
        <w:t>ter</w:t>
      </w:r>
      <w:r w:rsidR="00667438">
        <w:rPr>
          <w:rFonts w:ascii="Times New Roman" w:hAnsi="Times New Roman" w:cs="Times New Roman" w:hint="eastAsia"/>
        </w:rPr>
        <w:t>n</w:t>
      </w:r>
      <w:r w:rsidR="00B8733A">
        <w:rPr>
          <w:rFonts w:ascii="Times New Roman" w:hAnsi="Times New Roman" w:cs="Times New Roman" w:hint="eastAsia"/>
        </w:rPr>
        <w:t>al</w:t>
      </w:r>
      <w:r w:rsidR="00667438">
        <w:rPr>
          <w:rFonts w:ascii="Times New Roman" w:hAnsi="Times New Roman" w:cs="Times New Roman" w:hint="eastAsia"/>
        </w:rPr>
        <w:t xml:space="preserve"> </w:t>
      </w:r>
      <w:r w:rsidR="00667438">
        <w:rPr>
          <w:rFonts w:ascii="Times New Roman" w:hAnsi="Times New Roman" w:cs="Times New Roman"/>
        </w:rPr>
        <w:t>controller</w:t>
      </w:r>
      <w:r w:rsidR="00667438">
        <w:rPr>
          <w:rFonts w:ascii="Times New Roman" w:hAnsi="Times New Roman" w:cs="Times New Roman" w:hint="eastAsia"/>
        </w:rPr>
        <w:t>s</w:t>
      </w:r>
      <w:r w:rsidR="00B8733A">
        <w:rPr>
          <w:rFonts w:ascii="Times New Roman" w:hAnsi="Times New Roman" w:cs="Times New Roman" w:hint="eastAsia"/>
        </w:rPr>
        <w:t xml:space="preserve"> (such as </w:t>
      </w:r>
      <w:proofErr w:type="spellStart"/>
      <w:r w:rsidR="00B8733A">
        <w:rPr>
          <w:rFonts w:ascii="Times New Roman" w:hAnsi="Times New Roman" w:cs="Times New Roman" w:hint="eastAsia"/>
        </w:rPr>
        <w:t>blockholders</w:t>
      </w:r>
      <w:proofErr w:type="spellEnd"/>
      <w:r w:rsidR="00667438">
        <w:rPr>
          <w:rFonts w:ascii="Times New Roman" w:hAnsi="Times New Roman" w:cs="Times New Roman" w:hint="eastAsia"/>
        </w:rPr>
        <w:t>) should</w:t>
      </w:r>
      <w:r w:rsidR="00AF1E10">
        <w:rPr>
          <w:rFonts w:ascii="Times New Roman" w:hAnsi="Times New Roman" w:cs="Times New Roman" w:hint="eastAsia"/>
        </w:rPr>
        <w:t xml:space="preserve"> align the interests of risk-averse executives with equity-based </w:t>
      </w:r>
      <w:r w:rsidR="00AF1E10">
        <w:rPr>
          <w:rFonts w:ascii="Times New Roman" w:hAnsi="Times New Roman" w:cs="Times New Roman"/>
        </w:rPr>
        <w:t>compensation</w:t>
      </w:r>
      <w:r w:rsidR="00AF1E10">
        <w:rPr>
          <w:rFonts w:ascii="Times New Roman" w:hAnsi="Times New Roman" w:cs="Times New Roman" w:hint="eastAsia"/>
        </w:rPr>
        <w:t xml:space="preserve"> to encourage them engaging riskier investment</w:t>
      </w:r>
      <w:r w:rsidR="00667438">
        <w:rPr>
          <w:rFonts w:ascii="Times New Roman" w:hAnsi="Times New Roman" w:cs="Times New Roman" w:hint="eastAsia"/>
        </w:rPr>
        <w:t xml:space="preserve">. </w:t>
      </w:r>
      <w:r w:rsidR="00B8733A">
        <w:rPr>
          <w:rFonts w:ascii="Times New Roman" w:hAnsi="Times New Roman" w:cs="Times New Roman" w:hint="eastAsia"/>
        </w:rPr>
        <w:t xml:space="preserve">These firms keep a small amount cash </w:t>
      </w:r>
      <w:r w:rsidR="00B8733A">
        <w:rPr>
          <w:rFonts w:ascii="Times New Roman" w:hAnsi="Times New Roman" w:cs="Times New Roman"/>
        </w:rPr>
        <w:t>because</w:t>
      </w:r>
      <w:r w:rsidR="00B8733A">
        <w:rPr>
          <w:rFonts w:ascii="Times New Roman" w:hAnsi="Times New Roman" w:cs="Times New Roman" w:hint="eastAsia"/>
        </w:rPr>
        <w:t xml:space="preserve"> investment in cash mitigates overall firm risk. </w:t>
      </w:r>
    </w:p>
    <w:p w:rsidR="007959EC" w:rsidRPr="00512854" w:rsidRDefault="007959EC" w:rsidP="00512854">
      <w:pPr>
        <w:ind w:firstLineChars="200" w:firstLine="480"/>
        <w:jc w:val="both"/>
        <w:rPr>
          <w:rFonts w:ascii="Times New Roman" w:hAnsi="Times New Roman" w:cs="Times New Roman"/>
        </w:rPr>
      </w:pPr>
    </w:p>
    <w:p w:rsidR="000C0490" w:rsidRDefault="000C0490" w:rsidP="001B1B6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After compare with pre-IFRS adoption and post-IFRS adoption, we find that </w:t>
      </w:r>
      <w:proofErr w:type="gramStart"/>
      <w:r w:rsidRPr="007A49AF">
        <w:rPr>
          <w:rFonts w:ascii="Times New Roman" w:hAnsi="Times New Roman" w:cs="Times New Roman" w:hint="eastAsia"/>
        </w:rPr>
        <w:t>a</w:t>
      </w:r>
      <w:proofErr w:type="gramEnd"/>
      <w:r w:rsidRPr="007A49AF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increasing </w:t>
      </w:r>
      <w:r w:rsidRPr="007A49AF">
        <w:rPr>
          <w:rFonts w:ascii="Times New Roman" w:hAnsi="Times New Roman" w:cs="Times New Roman" w:hint="eastAsia"/>
        </w:rPr>
        <w:t xml:space="preserve">pay-performance sensitivity after </w:t>
      </w:r>
      <w:r w:rsidR="00E90896">
        <w:rPr>
          <w:rFonts w:ascii="Times New Roman" w:hAnsi="Times New Roman" w:cs="Times New Roman" w:hint="eastAsia"/>
        </w:rPr>
        <w:t>mandated</w:t>
      </w:r>
      <w:r w:rsidRPr="007A49AF">
        <w:rPr>
          <w:rFonts w:ascii="Times New Roman" w:hAnsi="Times New Roman" w:cs="Times New Roman" w:hint="eastAsia"/>
        </w:rPr>
        <w:t xml:space="preserve"> IFRS</w:t>
      </w:r>
      <w:r w:rsidR="00E90896">
        <w:rPr>
          <w:rFonts w:ascii="Times New Roman" w:hAnsi="Times New Roman" w:cs="Times New Roman" w:hint="eastAsia"/>
        </w:rPr>
        <w:t xml:space="preserve"> adoption</w:t>
      </w:r>
      <w:r w:rsidRPr="007A49AF">
        <w:rPr>
          <w:rFonts w:ascii="Times New Roman" w:hAnsi="Times New Roman" w:cs="Times New Roman" w:hint="eastAsia"/>
        </w:rPr>
        <w:t xml:space="preserve">. </w:t>
      </w:r>
      <w:r w:rsidR="001B1B67">
        <w:rPr>
          <w:rFonts w:ascii="Times New Roman" w:hAnsi="Times New Roman" w:cs="Times New Roman" w:hint="eastAsia"/>
        </w:rPr>
        <w:t xml:space="preserve">Firms with great cash holdings increase CEOs </w:t>
      </w:r>
      <w:r>
        <w:rPr>
          <w:rFonts w:ascii="Times New Roman" w:hAnsi="Times New Roman" w:cs="Times New Roman" w:hint="eastAsia"/>
        </w:rPr>
        <w:t xml:space="preserve">sensitive compensation </w:t>
      </w:r>
      <w:r w:rsidR="001B1B67">
        <w:rPr>
          <w:rFonts w:ascii="Times New Roman" w:hAnsi="Times New Roman" w:cs="Times New Roman" w:hint="eastAsia"/>
        </w:rPr>
        <w:t>after IFRS adoption. The positive correlation between corporate cash holdings and top three executives</w:t>
      </w:r>
      <w:r w:rsidR="001B1B67">
        <w:rPr>
          <w:rFonts w:ascii="Times New Roman" w:hAnsi="Times New Roman" w:cs="Times New Roman"/>
        </w:rPr>
        <w:t>’</w:t>
      </w:r>
      <w:r w:rsidR="001B1B67">
        <w:rPr>
          <w:rFonts w:ascii="Times New Roman" w:hAnsi="Times New Roman" w:cs="Times New Roman" w:hint="eastAsia"/>
        </w:rPr>
        <w:t xml:space="preserve"> pay-performance is more pronounced during post-IFRS period than pre-IFRS period.</w:t>
      </w:r>
      <w:r w:rsidR="00E90896">
        <w:rPr>
          <w:rFonts w:ascii="Times New Roman" w:hAnsi="Times New Roman" w:cs="Times New Roman" w:hint="eastAsia"/>
        </w:rPr>
        <w:t xml:space="preserve"> However, we do not find a </w:t>
      </w:r>
      <w:r w:rsidR="00E90896">
        <w:rPr>
          <w:rFonts w:ascii="Times New Roman" w:hAnsi="Times New Roman" w:cs="Times New Roman"/>
        </w:rPr>
        <w:t>significant</w:t>
      </w:r>
      <w:r w:rsidR="00E90896">
        <w:rPr>
          <w:rFonts w:ascii="Times New Roman" w:hAnsi="Times New Roman" w:cs="Times New Roman" w:hint="eastAsia"/>
        </w:rPr>
        <w:t xml:space="preserve"> difference of the effect of cash holdings on CFOs</w:t>
      </w:r>
      <w:r w:rsidR="00E90896">
        <w:rPr>
          <w:rFonts w:ascii="Times New Roman" w:hAnsi="Times New Roman" w:cs="Times New Roman"/>
        </w:rPr>
        <w:t>’</w:t>
      </w:r>
      <w:r w:rsidR="00E90896">
        <w:rPr>
          <w:rFonts w:ascii="Times New Roman" w:hAnsi="Times New Roman" w:cs="Times New Roman" w:hint="eastAsia"/>
        </w:rPr>
        <w:t xml:space="preserve"> PPS between pre-IFRS adoption and post-IFRS adoption.</w:t>
      </w:r>
    </w:p>
    <w:p w:rsidR="000C0490" w:rsidRDefault="000C0490" w:rsidP="00512854">
      <w:pPr>
        <w:jc w:val="both"/>
        <w:rPr>
          <w:rFonts w:ascii="Times New Roman" w:hAnsi="Times New Roman" w:cs="Times New Roman"/>
        </w:rPr>
      </w:pPr>
    </w:p>
    <w:p w:rsidR="00891E6F" w:rsidRDefault="00891E6F">
      <w:pPr>
        <w:rPr>
          <w:rFonts w:ascii="Times New Roman" w:hAnsi="Times New Roman" w:cs="Times New Roman"/>
        </w:rPr>
      </w:pPr>
    </w:p>
    <w:p w:rsidR="00891E6F" w:rsidRPr="00891E6F" w:rsidRDefault="00891E6F">
      <w:pPr>
        <w:rPr>
          <w:rFonts w:ascii="Times New Roman" w:hAnsi="Times New Roman" w:cs="Times New Roman"/>
          <w:b/>
        </w:rPr>
      </w:pPr>
      <w:r w:rsidRPr="00891E6F">
        <w:rPr>
          <w:rFonts w:ascii="Times New Roman" w:hAnsi="Times New Roman" w:cs="Times New Roman" w:hint="eastAsia"/>
          <w:b/>
        </w:rPr>
        <w:t>Reference</w:t>
      </w:r>
    </w:p>
    <w:p w:rsidR="00BE4AD7" w:rsidRPr="00BE4AD7" w:rsidRDefault="00BE4AD7" w:rsidP="00BE4AD7">
      <w:pPr>
        <w:ind w:left="360" w:hangingChars="150" w:hanging="360"/>
        <w:jc w:val="both"/>
        <w:rPr>
          <w:rFonts w:ascii="Times New Roman" w:hAnsi="Times New Roman"/>
        </w:rPr>
      </w:pPr>
      <w:proofErr w:type="gramStart"/>
      <w:r w:rsidRPr="00BE4AD7">
        <w:rPr>
          <w:rFonts w:ascii="Times New Roman" w:hAnsi="Times New Roman"/>
        </w:rPr>
        <w:t xml:space="preserve">Ball, R, Kothari, SP, </w:t>
      </w:r>
      <w:r>
        <w:rPr>
          <w:rFonts w:ascii="Times New Roman" w:hAnsi="Times New Roman" w:hint="eastAsia"/>
        </w:rPr>
        <w:t xml:space="preserve">and </w:t>
      </w:r>
      <w:r w:rsidRPr="00BE4AD7">
        <w:rPr>
          <w:rFonts w:ascii="Times New Roman" w:hAnsi="Times New Roman"/>
        </w:rPr>
        <w:t xml:space="preserve">Robin, A </w:t>
      </w:r>
      <w:r>
        <w:rPr>
          <w:rFonts w:ascii="Times New Roman" w:hAnsi="Times New Roman" w:hint="eastAsia"/>
        </w:rPr>
        <w:t>(</w:t>
      </w:r>
      <w:r w:rsidRPr="00BE4AD7">
        <w:rPr>
          <w:rFonts w:ascii="Times New Roman" w:hAnsi="Times New Roman"/>
        </w:rPr>
        <w:t>2000</w:t>
      </w:r>
      <w:r>
        <w:rPr>
          <w:rFonts w:ascii="Times New Roman" w:hAnsi="Times New Roman" w:hint="eastAsia"/>
        </w:rPr>
        <w:t>),</w:t>
      </w:r>
      <w:r w:rsidRPr="00BE4AD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“</w:t>
      </w:r>
      <w:r w:rsidRPr="00BE4AD7">
        <w:rPr>
          <w:rFonts w:ascii="Times New Roman" w:hAnsi="Times New Roman"/>
        </w:rPr>
        <w:t>The effect of international institutional factors on properties of accounting earnings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,</w:t>
      </w:r>
      <w:r w:rsidRPr="00BE4AD7">
        <w:rPr>
          <w:rFonts w:ascii="Times New Roman" w:hAnsi="Times New Roman"/>
        </w:rPr>
        <w:t xml:space="preserve"> </w:t>
      </w:r>
      <w:r w:rsidRPr="00BE4AD7">
        <w:rPr>
          <w:rFonts w:ascii="Times New Roman" w:hAnsi="Times New Roman"/>
          <w:i/>
        </w:rPr>
        <w:t>Journal of Accounting and Economics</w:t>
      </w:r>
      <w:r>
        <w:rPr>
          <w:rFonts w:ascii="Times New Roman" w:hAnsi="Times New Roman" w:hint="eastAsia"/>
        </w:rPr>
        <w:t>, Vol.</w:t>
      </w:r>
      <w:r w:rsidRPr="00BE4AD7">
        <w:rPr>
          <w:rFonts w:ascii="Times New Roman" w:hAnsi="Times New Roman"/>
        </w:rPr>
        <w:t xml:space="preserve"> 29, </w:t>
      </w:r>
      <w:r>
        <w:rPr>
          <w:rFonts w:ascii="Times New Roman" w:hAnsi="Times New Roman" w:hint="eastAsia"/>
        </w:rPr>
        <w:t xml:space="preserve">pp. </w:t>
      </w:r>
      <w:r w:rsidRPr="00BE4AD7">
        <w:rPr>
          <w:rFonts w:ascii="Times New Roman" w:hAnsi="Times New Roman"/>
        </w:rPr>
        <w:t>1-51.</w:t>
      </w:r>
      <w:proofErr w:type="gramEnd"/>
      <w:r w:rsidRPr="00BE4AD7">
        <w:rPr>
          <w:rFonts w:ascii="Times New Roman" w:hAnsi="Times New Roman"/>
        </w:rPr>
        <w:t xml:space="preserve"> </w:t>
      </w:r>
    </w:p>
    <w:p w:rsidR="00BE4AD7" w:rsidRDefault="00BE4AD7" w:rsidP="00BE4AD7">
      <w:pPr>
        <w:ind w:left="360" w:hangingChars="150" w:hanging="360"/>
        <w:jc w:val="both"/>
        <w:rPr>
          <w:rFonts w:ascii="Times New Roman" w:hAnsi="Times New Roman"/>
        </w:rPr>
      </w:pPr>
      <w:proofErr w:type="gramStart"/>
      <w:r w:rsidRPr="00BE4AD7">
        <w:rPr>
          <w:rFonts w:ascii="Times New Roman" w:hAnsi="Times New Roman"/>
        </w:rPr>
        <w:t>Ball, R, Robin, A</w:t>
      </w:r>
      <w:r>
        <w:rPr>
          <w:rFonts w:ascii="Times New Roman" w:hAnsi="Times New Roman" w:hint="eastAsia"/>
        </w:rPr>
        <w:t xml:space="preserve"> and</w:t>
      </w:r>
      <w:r w:rsidRPr="00BE4AD7">
        <w:rPr>
          <w:rFonts w:ascii="Times New Roman" w:hAnsi="Times New Roman"/>
        </w:rPr>
        <w:t xml:space="preserve"> Wu, JS </w:t>
      </w:r>
      <w:r>
        <w:rPr>
          <w:rFonts w:ascii="Times New Roman" w:hAnsi="Times New Roman" w:hint="eastAsia"/>
        </w:rPr>
        <w:t>(</w:t>
      </w:r>
      <w:r w:rsidRPr="00BE4AD7">
        <w:rPr>
          <w:rFonts w:ascii="Times New Roman" w:hAnsi="Times New Roman"/>
        </w:rPr>
        <w:t>2003</w:t>
      </w:r>
      <w:r>
        <w:rPr>
          <w:rFonts w:ascii="Times New Roman" w:hAnsi="Times New Roman" w:hint="eastAsia"/>
        </w:rPr>
        <w:t>)</w:t>
      </w:r>
      <w:r w:rsidRPr="00BE4AD7">
        <w:rPr>
          <w:rFonts w:ascii="Times New Roman" w:hAnsi="Times New Roman"/>
        </w:rPr>
        <w:t>.</w:t>
      </w:r>
      <w:proofErr w:type="gramEnd"/>
      <w:r w:rsidRPr="00BE4AD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“</w:t>
      </w:r>
      <w:r w:rsidRPr="00BE4AD7">
        <w:rPr>
          <w:rFonts w:ascii="Times New Roman" w:hAnsi="Times New Roman"/>
        </w:rPr>
        <w:t>Incentives versus standards: Properties of accounting income in four East Asian countries</w:t>
      </w:r>
      <w:r w:rsidR="009D72EA">
        <w:rPr>
          <w:rFonts w:ascii="Times New Roman" w:hAnsi="Times New Roman"/>
        </w:rPr>
        <w:t>”</w:t>
      </w:r>
      <w:r w:rsidRPr="00BE4AD7">
        <w:rPr>
          <w:rFonts w:ascii="Times New Roman" w:hAnsi="Times New Roman"/>
        </w:rPr>
        <w:t xml:space="preserve">. </w:t>
      </w:r>
      <w:r w:rsidRPr="009D72EA">
        <w:rPr>
          <w:rFonts w:ascii="Times New Roman" w:hAnsi="Times New Roman"/>
          <w:i/>
        </w:rPr>
        <w:t>Journal of Accounting and Economics</w:t>
      </w:r>
      <w:r w:rsidR="009D72EA">
        <w:rPr>
          <w:rFonts w:ascii="Times New Roman" w:hAnsi="Times New Roman" w:hint="eastAsia"/>
        </w:rPr>
        <w:t>, Vol.</w:t>
      </w:r>
      <w:r w:rsidRPr="00BE4AD7">
        <w:rPr>
          <w:rFonts w:ascii="Times New Roman" w:hAnsi="Times New Roman"/>
        </w:rPr>
        <w:t xml:space="preserve"> 36, </w:t>
      </w:r>
      <w:r w:rsidR="009D72EA">
        <w:rPr>
          <w:rFonts w:ascii="Times New Roman" w:hAnsi="Times New Roman" w:hint="eastAsia"/>
        </w:rPr>
        <w:t xml:space="preserve">pp. </w:t>
      </w:r>
      <w:r w:rsidRPr="00BE4AD7">
        <w:rPr>
          <w:rFonts w:ascii="Times New Roman" w:hAnsi="Times New Roman"/>
        </w:rPr>
        <w:t>235-270.</w:t>
      </w:r>
    </w:p>
    <w:p w:rsidR="00BE4AD7" w:rsidRDefault="00BE4AD7" w:rsidP="00BE4AD7">
      <w:pPr>
        <w:ind w:left="360" w:hangingChars="150" w:hanging="360"/>
        <w:jc w:val="both"/>
        <w:rPr>
          <w:rFonts w:ascii="Times New Roman" w:hAnsi="Times New Roman"/>
        </w:rPr>
      </w:pPr>
      <w:proofErr w:type="spellStart"/>
      <w:r w:rsidRPr="00BE4AD7">
        <w:rPr>
          <w:rFonts w:ascii="Times New Roman" w:hAnsi="Times New Roman"/>
        </w:rPr>
        <w:t>Burgstahler</w:t>
      </w:r>
      <w:proofErr w:type="spellEnd"/>
      <w:r w:rsidRPr="00BE4AD7">
        <w:rPr>
          <w:rFonts w:ascii="Times New Roman" w:hAnsi="Times New Roman"/>
        </w:rPr>
        <w:t>, D, Hail, L</w:t>
      </w:r>
      <w:r>
        <w:rPr>
          <w:rFonts w:ascii="Times New Roman" w:hAnsi="Times New Roman" w:hint="eastAsia"/>
        </w:rPr>
        <w:t xml:space="preserve"> </w:t>
      </w:r>
      <w:r w:rsidR="009D72EA">
        <w:rPr>
          <w:rFonts w:ascii="Times New Roman" w:hAnsi="Times New Roman" w:hint="eastAsia"/>
        </w:rPr>
        <w:t>and</w:t>
      </w:r>
      <w:r w:rsidRPr="00BE4AD7">
        <w:rPr>
          <w:rFonts w:ascii="Times New Roman" w:hAnsi="Times New Roman"/>
        </w:rPr>
        <w:t xml:space="preserve"> </w:t>
      </w:r>
      <w:proofErr w:type="spellStart"/>
      <w:r w:rsidRPr="00BE4AD7">
        <w:rPr>
          <w:rFonts w:ascii="Times New Roman" w:hAnsi="Times New Roman"/>
        </w:rPr>
        <w:t>Leuz</w:t>
      </w:r>
      <w:proofErr w:type="spellEnd"/>
      <w:r w:rsidRPr="00BE4AD7">
        <w:rPr>
          <w:rFonts w:ascii="Times New Roman" w:hAnsi="Times New Roman"/>
        </w:rPr>
        <w:t>, C</w:t>
      </w:r>
      <w:r>
        <w:rPr>
          <w:rFonts w:ascii="Times New Roman" w:hAnsi="Times New Roman" w:hint="eastAsia"/>
        </w:rPr>
        <w:t xml:space="preserve"> </w:t>
      </w:r>
      <w:r w:rsidR="009D72EA">
        <w:rPr>
          <w:rFonts w:ascii="Times New Roman" w:hAnsi="Times New Roman" w:hint="eastAsia"/>
        </w:rPr>
        <w:t>(</w:t>
      </w:r>
      <w:r w:rsidRPr="00BE4AD7">
        <w:rPr>
          <w:rFonts w:ascii="Times New Roman" w:hAnsi="Times New Roman"/>
        </w:rPr>
        <w:t>2006</w:t>
      </w:r>
      <w:r w:rsidR="009D72EA">
        <w:rPr>
          <w:rFonts w:ascii="Times New Roman" w:hAnsi="Times New Roman" w:hint="eastAsia"/>
        </w:rPr>
        <w:t>)</w:t>
      </w:r>
      <w:r>
        <w:rPr>
          <w:rFonts w:ascii="Times New Roman" w:hAnsi="Times New Roman" w:hint="eastAsia"/>
        </w:rPr>
        <w:t>,</w:t>
      </w:r>
      <w:r w:rsidRPr="00BE4AD7">
        <w:rPr>
          <w:rFonts w:ascii="Times New Roman" w:hAnsi="Times New Roman"/>
        </w:rPr>
        <w:t xml:space="preserve"> </w:t>
      </w:r>
      <w:r w:rsidR="009D72EA">
        <w:rPr>
          <w:rFonts w:ascii="Times New Roman" w:hAnsi="Times New Roman"/>
        </w:rPr>
        <w:t>“</w:t>
      </w:r>
      <w:r w:rsidRPr="00BE4AD7">
        <w:rPr>
          <w:rFonts w:ascii="Times New Roman" w:hAnsi="Times New Roman"/>
        </w:rPr>
        <w:t>The importance of reporting incentives: Earnings management in European private and public firms</w:t>
      </w:r>
      <w:r w:rsidR="009D72EA"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,</w:t>
      </w:r>
      <w:r w:rsidRPr="00BE4AD7">
        <w:rPr>
          <w:rFonts w:ascii="Times New Roman" w:hAnsi="Times New Roman"/>
        </w:rPr>
        <w:t xml:space="preserve"> </w:t>
      </w:r>
      <w:r w:rsidRPr="00BE4AD7">
        <w:rPr>
          <w:rFonts w:ascii="Times New Roman" w:hAnsi="Times New Roman"/>
          <w:i/>
        </w:rPr>
        <w:t>The Accounting Review</w:t>
      </w:r>
      <w:r>
        <w:rPr>
          <w:rFonts w:ascii="Times New Roman" w:hAnsi="Times New Roman" w:hint="eastAsia"/>
          <w:i/>
        </w:rPr>
        <w:t>,</w:t>
      </w:r>
      <w:r w:rsidRPr="00BE4AD7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 xml:space="preserve">Vol. </w:t>
      </w:r>
      <w:r w:rsidRPr="00BE4AD7">
        <w:rPr>
          <w:rFonts w:ascii="Times New Roman" w:hAnsi="Times New Roman"/>
        </w:rPr>
        <w:t xml:space="preserve">81, </w:t>
      </w:r>
      <w:r>
        <w:rPr>
          <w:rFonts w:ascii="Times New Roman" w:hAnsi="Times New Roman" w:hint="eastAsia"/>
        </w:rPr>
        <w:t xml:space="preserve">pp. </w:t>
      </w:r>
      <w:r w:rsidRPr="00BE4AD7">
        <w:rPr>
          <w:rFonts w:ascii="Times New Roman" w:hAnsi="Times New Roman"/>
        </w:rPr>
        <w:t>983-1016.</w:t>
      </w:r>
    </w:p>
    <w:p w:rsidR="00891E6F" w:rsidRDefault="00AA2E34" w:rsidP="00BE4AD7">
      <w:pPr>
        <w:ind w:left="360" w:hangingChars="15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Chung, D</w:t>
      </w:r>
      <w:r w:rsidR="00891E6F" w:rsidRPr="002B2BEB">
        <w:rPr>
          <w:rFonts w:ascii="Times New Roman" w:hAnsi="Times New Roman"/>
        </w:rPr>
        <w:t xml:space="preserve"> </w:t>
      </w:r>
      <w:r w:rsidR="009D72EA">
        <w:rPr>
          <w:rFonts w:ascii="Times New Roman" w:hAnsi="Times New Roman" w:hint="eastAsia"/>
        </w:rPr>
        <w:t>and</w:t>
      </w:r>
      <w:r w:rsidR="00891E6F" w:rsidRPr="002B2BEB">
        <w:rPr>
          <w:rFonts w:ascii="Times New Roman" w:hAnsi="Times New Roman"/>
        </w:rPr>
        <w:t xml:space="preserve"> </w:t>
      </w:r>
      <w:r w:rsidRPr="002B2BEB">
        <w:rPr>
          <w:rFonts w:ascii="Times New Roman" w:hAnsi="Times New Roman"/>
        </w:rPr>
        <w:t>Lindsay</w:t>
      </w:r>
      <w:r>
        <w:rPr>
          <w:rFonts w:ascii="Times New Roman" w:hAnsi="Times New Roman" w:hint="eastAsia"/>
        </w:rPr>
        <w:t>,</w:t>
      </w:r>
      <w:r w:rsidRPr="002B2BE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</w:t>
      </w:r>
      <w:r w:rsidR="00891E6F" w:rsidRPr="002B2BEB">
        <w:rPr>
          <w:rFonts w:ascii="Times New Roman" w:hAnsi="Times New Roman"/>
        </w:rPr>
        <w:t xml:space="preserve"> </w:t>
      </w:r>
      <w:r w:rsidR="009D72EA">
        <w:rPr>
          <w:rFonts w:ascii="Times New Roman" w:hAnsi="Times New Roman" w:hint="eastAsia"/>
        </w:rPr>
        <w:t>(</w:t>
      </w:r>
      <w:r w:rsidR="00891E6F" w:rsidRPr="002B2BEB">
        <w:rPr>
          <w:rFonts w:ascii="Times New Roman" w:hAnsi="Times New Roman"/>
        </w:rPr>
        <w:t>1988</w:t>
      </w:r>
      <w:r w:rsidR="009D72EA">
        <w:rPr>
          <w:rFonts w:ascii="Times New Roman" w:hAnsi="Times New Roman" w:hint="eastAsia"/>
        </w:rPr>
        <w:t>)</w:t>
      </w:r>
      <w:r>
        <w:rPr>
          <w:rFonts w:ascii="Times New Roman" w:hAnsi="Times New Roman" w:hint="eastAsia"/>
        </w:rPr>
        <w:t>,</w:t>
      </w:r>
      <w:r w:rsidR="00891E6F" w:rsidRPr="002B2BEB">
        <w:rPr>
          <w:rFonts w:ascii="Times New Roman" w:hAnsi="Times New Roman"/>
        </w:rPr>
        <w:t xml:space="preserve"> </w:t>
      </w:r>
      <w:r w:rsidR="009D72EA">
        <w:rPr>
          <w:rFonts w:ascii="Times New Roman" w:hAnsi="Times New Roman"/>
        </w:rPr>
        <w:t>“</w:t>
      </w:r>
      <w:r w:rsidR="00891E6F" w:rsidRPr="002B2BEB">
        <w:rPr>
          <w:rFonts w:ascii="Times New Roman" w:hAnsi="Times New Roman"/>
        </w:rPr>
        <w:t xml:space="preserve">The pricing of audit services: The </w:t>
      </w:r>
      <w:proofErr w:type="spellStart"/>
      <w:proofErr w:type="gramStart"/>
      <w:r>
        <w:rPr>
          <w:rFonts w:ascii="Times New Roman" w:hAnsi="Times New Roman" w:hint="eastAsia"/>
        </w:rPr>
        <w:t>c</w:t>
      </w:r>
      <w:r w:rsidR="00891E6F" w:rsidRPr="002B2BEB">
        <w:rPr>
          <w:rFonts w:ascii="Times New Roman" w:hAnsi="Times New Roman"/>
        </w:rPr>
        <w:t>anadian</w:t>
      </w:r>
      <w:proofErr w:type="spellEnd"/>
      <w:proofErr w:type="gramEnd"/>
      <w:r w:rsidR="00891E6F" w:rsidRPr="002B2BEB">
        <w:rPr>
          <w:rFonts w:ascii="Times New Roman" w:hAnsi="Times New Roman"/>
        </w:rPr>
        <w:t xml:space="preserve"> perspective</w:t>
      </w:r>
      <w:r w:rsidR="009D72EA"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,</w:t>
      </w:r>
      <w:r w:rsidR="00891E6F" w:rsidRPr="002B2BEB">
        <w:rPr>
          <w:rFonts w:ascii="Times New Roman" w:hAnsi="Times New Roman"/>
        </w:rPr>
        <w:t xml:space="preserve"> </w:t>
      </w:r>
      <w:r w:rsidR="00891E6F" w:rsidRPr="00AA2E34">
        <w:rPr>
          <w:rFonts w:ascii="Times New Roman" w:hAnsi="Times New Roman"/>
          <w:i/>
        </w:rPr>
        <w:t>Contemporary Accounting Research</w:t>
      </w:r>
      <w:r>
        <w:rPr>
          <w:rFonts w:ascii="Times New Roman" w:hAnsi="Times New Roman" w:hint="eastAsia"/>
          <w:i/>
        </w:rPr>
        <w:t>,</w:t>
      </w:r>
      <w:r w:rsidR="00891E6F" w:rsidRPr="00AA2E34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 w:hint="eastAsia"/>
        </w:rPr>
        <w:t xml:space="preserve">Vol. </w:t>
      </w:r>
      <w:r w:rsidR="00891E6F" w:rsidRPr="002B2BEB">
        <w:rPr>
          <w:rFonts w:ascii="Times New Roman" w:hAnsi="Times New Roman"/>
        </w:rPr>
        <w:t>5</w:t>
      </w:r>
      <w:r>
        <w:rPr>
          <w:rFonts w:ascii="Times New Roman" w:hAnsi="Times New Roman" w:hint="eastAsia"/>
        </w:rPr>
        <w:t>, pp.</w:t>
      </w:r>
      <w:r w:rsidR="00891E6F" w:rsidRPr="002B2BEB">
        <w:rPr>
          <w:rFonts w:ascii="Times New Roman" w:hAnsi="Times New Roman"/>
        </w:rPr>
        <w:t xml:space="preserve"> 19–46.</w:t>
      </w:r>
    </w:p>
    <w:p w:rsidR="00891E6F" w:rsidRPr="00241914" w:rsidRDefault="00AA2E34" w:rsidP="00891E6F">
      <w:pPr>
        <w:adjustRightInd w:val="0"/>
        <w:spacing w:before="100" w:beforeAutospacing="1" w:after="100" w:afterAutospacing="1"/>
        <w:ind w:left="360" w:hangingChars="150" w:hanging="360"/>
        <w:jc w:val="both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Core, JE</w:t>
      </w:r>
      <w:r>
        <w:rPr>
          <w:rFonts w:ascii="Times New Roman" w:hAnsi="Times New Roman" w:hint="eastAsia"/>
          <w:szCs w:val="24"/>
        </w:rPr>
        <w:t>,</w:t>
      </w:r>
      <w:r w:rsidR="00891E6F" w:rsidRPr="00241914">
        <w:rPr>
          <w:rFonts w:ascii="Times New Roman" w:hAnsi="Times New Roman"/>
          <w:szCs w:val="24"/>
        </w:rPr>
        <w:t xml:space="preserve"> </w:t>
      </w:r>
      <w:proofErr w:type="spellStart"/>
      <w:r w:rsidR="00891E6F" w:rsidRPr="00241914">
        <w:rPr>
          <w:rFonts w:ascii="Times New Roman" w:hAnsi="Times New Roman"/>
          <w:szCs w:val="24"/>
        </w:rPr>
        <w:t>Holthausen</w:t>
      </w:r>
      <w:proofErr w:type="spellEnd"/>
      <w:r w:rsidR="00891E6F" w:rsidRPr="00241914">
        <w:rPr>
          <w:rFonts w:ascii="Times New Roman" w:hAnsi="Times New Roman"/>
          <w:szCs w:val="24"/>
        </w:rPr>
        <w:t>, RW</w:t>
      </w:r>
      <w:r>
        <w:rPr>
          <w:rFonts w:ascii="Times New Roman" w:hAnsi="Times New Roman" w:hint="eastAsia"/>
          <w:szCs w:val="24"/>
        </w:rPr>
        <w:t xml:space="preserve"> </w:t>
      </w:r>
      <w:r w:rsidR="009D72EA">
        <w:rPr>
          <w:rFonts w:ascii="Times New Roman" w:hAnsi="Times New Roman" w:hint="eastAsia"/>
          <w:szCs w:val="24"/>
        </w:rPr>
        <w:t>and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Larcker</w:t>
      </w:r>
      <w:proofErr w:type="spellEnd"/>
      <w:r>
        <w:rPr>
          <w:rFonts w:ascii="Times New Roman" w:hAnsi="Times New Roman"/>
          <w:szCs w:val="24"/>
        </w:rPr>
        <w:t>, D</w:t>
      </w:r>
      <w:r w:rsidR="00891E6F" w:rsidRPr="00241914">
        <w:rPr>
          <w:rFonts w:ascii="Times New Roman" w:hAnsi="Times New Roman"/>
          <w:szCs w:val="24"/>
        </w:rPr>
        <w:t xml:space="preserve">F </w:t>
      </w:r>
      <w:r w:rsidR="009D72EA">
        <w:rPr>
          <w:rFonts w:ascii="Times New Roman" w:hAnsi="Times New Roman" w:hint="eastAsia"/>
          <w:szCs w:val="24"/>
        </w:rPr>
        <w:t>(</w:t>
      </w:r>
      <w:r w:rsidR="00891E6F" w:rsidRPr="00241914">
        <w:rPr>
          <w:rFonts w:ascii="Times New Roman" w:hAnsi="Times New Roman"/>
          <w:szCs w:val="24"/>
        </w:rPr>
        <w:t>1999</w:t>
      </w:r>
      <w:r w:rsidR="009D72EA">
        <w:rPr>
          <w:rFonts w:ascii="Times New Roman" w:hAnsi="Times New Roman" w:hint="eastAsia"/>
          <w:szCs w:val="24"/>
        </w:rPr>
        <w:t>)</w:t>
      </w:r>
      <w:r>
        <w:rPr>
          <w:rFonts w:ascii="Times New Roman" w:hAnsi="Times New Roman" w:hint="eastAsia"/>
          <w:szCs w:val="24"/>
        </w:rPr>
        <w:t>,</w:t>
      </w:r>
      <w:r w:rsidR="00891E6F">
        <w:rPr>
          <w:rFonts w:ascii="Times New Roman" w:hAnsi="Times New Roman" w:hint="eastAsia"/>
          <w:szCs w:val="24"/>
        </w:rPr>
        <w:t xml:space="preserve"> </w:t>
      </w:r>
      <w:r w:rsidR="009D72EA">
        <w:rPr>
          <w:rFonts w:ascii="Times New Roman" w:hAnsi="Times New Roman"/>
          <w:szCs w:val="24"/>
        </w:rPr>
        <w:t>“</w:t>
      </w:r>
      <w:r w:rsidR="00891E6F" w:rsidRPr="00241914">
        <w:rPr>
          <w:rFonts w:ascii="Times New Roman" w:hAnsi="Times New Roman"/>
          <w:szCs w:val="24"/>
        </w:rPr>
        <w:t>Corporate governance, chief executive officer compensation, and firm performance</w:t>
      </w:r>
      <w:r w:rsidR="009D72EA">
        <w:rPr>
          <w:rFonts w:ascii="Times New Roman" w:hAnsi="Times New Roman"/>
          <w:szCs w:val="24"/>
        </w:rPr>
        <w:t>”</w:t>
      </w:r>
      <w:r>
        <w:rPr>
          <w:rFonts w:ascii="Times New Roman" w:hAnsi="Times New Roman" w:hint="eastAsia"/>
          <w:szCs w:val="24"/>
        </w:rPr>
        <w:t>,</w:t>
      </w:r>
      <w:r w:rsidR="00891E6F" w:rsidRPr="00241914">
        <w:rPr>
          <w:rFonts w:ascii="Times New Roman" w:hAnsi="Times New Roman"/>
          <w:szCs w:val="24"/>
        </w:rPr>
        <w:t xml:space="preserve"> </w:t>
      </w:r>
      <w:r w:rsidR="00891E6F" w:rsidRPr="00AA2E34">
        <w:rPr>
          <w:rFonts w:ascii="Times New Roman" w:hAnsi="Times New Roman"/>
          <w:i/>
          <w:szCs w:val="24"/>
        </w:rPr>
        <w:t>Journal of Financial Economics</w:t>
      </w:r>
      <w:r w:rsidR="00891E6F" w:rsidRPr="00241914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 w:hint="eastAsia"/>
          <w:szCs w:val="24"/>
        </w:rPr>
        <w:t xml:space="preserve">Vol. </w:t>
      </w:r>
      <w:r w:rsidR="00891E6F" w:rsidRPr="00241914">
        <w:rPr>
          <w:rFonts w:ascii="Times New Roman" w:hAnsi="Times New Roman"/>
          <w:szCs w:val="24"/>
        </w:rPr>
        <w:t>51</w:t>
      </w:r>
      <w:r>
        <w:rPr>
          <w:rFonts w:ascii="Times New Roman" w:hAnsi="Times New Roman" w:hint="eastAsia"/>
          <w:szCs w:val="24"/>
        </w:rPr>
        <w:t xml:space="preserve">, pp. </w:t>
      </w:r>
      <w:r w:rsidR="00891E6F" w:rsidRPr="00241914">
        <w:rPr>
          <w:rFonts w:ascii="Times New Roman" w:hAnsi="Times New Roman"/>
          <w:szCs w:val="24"/>
        </w:rPr>
        <w:t>371–406.</w:t>
      </w:r>
      <w:proofErr w:type="gramEnd"/>
    </w:p>
    <w:p w:rsidR="002B2BEB" w:rsidRDefault="002B2BEB" w:rsidP="00891E6F">
      <w:pPr>
        <w:ind w:left="360" w:hangingChars="150" w:hanging="360"/>
        <w:jc w:val="both"/>
        <w:rPr>
          <w:rFonts w:ascii="Times New Roman" w:hAnsi="Times New Roman"/>
        </w:rPr>
      </w:pPr>
      <w:proofErr w:type="spellStart"/>
      <w:proofErr w:type="gramStart"/>
      <w:r w:rsidRPr="002B2BEB">
        <w:rPr>
          <w:rFonts w:ascii="Times New Roman" w:hAnsi="Times New Roman"/>
        </w:rPr>
        <w:t>Craswell</w:t>
      </w:r>
      <w:proofErr w:type="spellEnd"/>
      <w:r w:rsidRPr="002B2BEB">
        <w:rPr>
          <w:rFonts w:ascii="Times New Roman" w:hAnsi="Times New Roman"/>
        </w:rPr>
        <w:t>, AJ</w:t>
      </w:r>
      <w:r w:rsidR="00AA2E34">
        <w:rPr>
          <w:rFonts w:ascii="Times New Roman" w:hAnsi="Times New Roman" w:hint="eastAsia"/>
        </w:rPr>
        <w:t>,</w:t>
      </w:r>
      <w:r w:rsidRPr="002B2BEB">
        <w:rPr>
          <w:rFonts w:ascii="Times New Roman" w:hAnsi="Times New Roman"/>
        </w:rPr>
        <w:t xml:space="preserve"> Francis</w:t>
      </w:r>
      <w:r w:rsidR="00AA2E34">
        <w:rPr>
          <w:rFonts w:ascii="Times New Roman" w:hAnsi="Times New Roman" w:hint="eastAsia"/>
        </w:rPr>
        <w:t xml:space="preserve"> </w:t>
      </w:r>
      <w:r w:rsidR="009D72EA">
        <w:rPr>
          <w:rFonts w:ascii="Times New Roman" w:hAnsi="Times New Roman" w:hint="eastAsia"/>
        </w:rPr>
        <w:t>and</w:t>
      </w:r>
      <w:r w:rsidRPr="002B2BEB">
        <w:rPr>
          <w:rFonts w:ascii="Times New Roman" w:hAnsi="Times New Roman"/>
        </w:rPr>
        <w:t xml:space="preserve"> </w:t>
      </w:r>
      <w:r w:rsidR="00AA2E34" w:rsidRPr="002B2BEB">
        <w:rPr>
          <w:rFonts w:ascii="Times New Roman" w:hAnsi="Times New Roman"/>
        </w:rPr>
        <w:t>Taylor</w:t>
      </w:r>
      <w:r w:rsidR="00AA2E34">
        <w:rPr>
          <w:rFonts w:ascii="Times New Roman" w:hAnsi="Times New Roman" w:hint="eastAsia"/>
        </w:rPr>
        <w:t xml:space="preserve">, </w:t>
      </w:r>
      <w:r w:rsidRPr="002B2BEB">
        <w:rPr>
          <w:rFonts w:ascii="Times New Roman" w:hAnsi="Times New Roman"/>
        </w:rPr>
        <w:t xml:space="preserve">S </w:t>
      </w:r>
      <w:r w:rsidR="009D72EA">
        <w:rPr>
          <w:rFonts w:ascii="Times New Roman" w:hAnsi="Times New Roman" w:hint="eastAsia"/>
        </w:rPr>
        <w:t>(</w:t>
      </w:r>
      <w:r w:rsidRPr="002B2BEB">
        <w:rPr>
          <w:rFonts w:ascii="Times New Roman" w:hAnsi="Times New Roman"/>
        </w:rPr>
        <w:t>1995</w:t>
      </w:r>
      <w:r w:rsidR="009D72EA">
        <w:rPr>
          <w:rFonts w:ascii="Times New Roman" w:hAnsi="Times New Roman" w:hint="eastAsia"/>
        </w:rPr>
        <w:t>)</w:t>
      </w:r>
      <w:r w:rsidR="00AA2E34">
        <w:rPr>
          <w:rFonts w:ascii="Times New Roman" w:hAnsi="Times New Roman" w:hint="eastAsia"/>
        </w:rPr>
        <w:t>,</w:t>
      </w:r>
      <w:r w:rsidRPr="002B2BEB">
        <w:rPr>
          <w:rFonts w:ascii="Times New Roman" w:hAnsi="Times New Roman"/>
        </w:rPr>
        <w:t xml:space="preserve"> </w:t>
      </w:r>
      <w:r w:rsidR="009D72EA">
        <w:rPr>
          <w:rFonts w:ascii="Times New Roman" w:hAnsi="Times New Roman"/>
        </w:rPr>
        <w:t>“</w:t>
      </w:r>
      <w:r w:rsidRPr="002B2BEB">
        <w:rPr>
          <w:rFonts w:ascii="Times New Roman" w:hAnsi="Times New Roman"/>
        </w:rPr>
        <w:t>Auditor brand name reputations and industry specialization</w:t>
      </w:r>
      <w:r w:rsidR="009D72EA">
        <w:rPr>
          <w:rFonts w:ascii="Times New Roman" w:hAnsi="Times New Roman"/>
        </w:rPr>
        <w:t>”</w:t>
      </w:r>
      <w:r w:rsidR="00AA2E34">
        <w:rPr>
          <w:rFonts w:ascii="Times New Roman" w:hAnsi="Times New Roman" w:hint="eastAsia"/>
        </w:rPr>
        <w:t>,</w:t>
      </w:r>
      <w:r w:rsidRPr="002B2BEB">
        <w:rPr>
          <w:rFonts w:ascii="Times New Roman" w:hAnsi="Times New Roman"/>
        </w:rPr>
        <w:t xml:space="preserve"> </w:t>
      </w:r>
      <w:r w:rsidRPr="00AA2E34">
        <w:rPr>
          <w:rFonts w:ascii="Times New Roman" w:hAnsi="Times New Roman"/>
          <w:i/>
        </w:rPr>
        <w:t>Journal of Accounting and Economics</w:t>
      </w:r>
      <w:r w:rsidR="00AA2E34">
        <w:rPr>
          <w:rFonts w:ascii="Times New Roman" w:hAnsi="Times New Roman" w:hint="eastAsia"/>
          <w:i/>
        </w:rPr>
        <w:t>,</w:t>
      </w:r>
      <w:r w:rsidRPr="002B2BEB">
        <w:rPr>
          <w:rFonts w:ascii="Times New Roman" w:hAnsi="Times New Roman"/>
        </w:rPr>
        <w:t xml:space="preserve"> </w:t>
      </w:r>
      <w:r w:rsidR="00AA2E34">
        <w:rPr>
          <w:rFonts w:ascii="Times New Roman" w:hAnsi="Times New Roman" w:hint="eastAsia"/>
        </w:rPr>
        <w:t xml:space="preserve">Vol. </w:t>
      </w:r>
      <w:r w:rsidRPr="002B2BEB">
        <w:rPr>
          <w:rFonts w:ascii="Times New Roman" w:hAnsi="Times New Roman"/>
        </w:rPr>
        <w:t>20</w:t>
      </w:r>
      <w:r w:rsidR="00AA2E34">
        <w:rPr>
          <w:rFonts w:ascii="Times New Roman" w:hAnsi="Times New Roman" w:hint="eastAsia"/>
        </w:rPr>
        <w:t>, pp.</w:t>
      </w:r>
      <w:proofErr w:type="gramEnd"/>
      <w:r w:rsidR="00AA2E34">
        <w:rPr>
          <w:rFonts w:ascii="Times New Roman" w:hAnsi="Times New Roman" w:hint="eastAsia"/>
        </w:rPr>
        <w:t xml:space="preserve"> </w:t>
      </w:r>
      <w:r w:rsidRPr="002B2BEB">
        <w:rPr>
          <w:rFonts w:ascii="Times New Roman" w:hAnsi="Times New Roman"/>
        </w:rPr>
        <w:t xml:space="preserve"> </w:t>
      </w:r>
      <w:proofErr w:type="gramStart"/>
      <w:r w:rsidRPr="002B2BEB">
        <w:rPr>
          <w:rFonts w:ascii="Times New Roman" w:hAnsi="Times New Roman"/>
        </w:rPr>
        <w:t>297–322.</w:t>
      </w:r>
      <w:proofErr w:type="gramEnd"/>
    </w:p>
    <w:p w:rsidR="00757AD3" w:rsidRDefault="00757AD3" w:rsidP="00757AD3">
      <w:pPr>
        <w:ind w:left="360" w:hangingChars="150" w:hanging="360"/>
        <w:jc w:val="both"/>
        <w:rPr>
          <w:rFonts w:ascii="Times New Roman" w:hAnsi="Times New Roman"/>
        </w:rPr>
      </w:pPr>
      <w:proofErr w:type="gramStart"/>
      <w:r w:rsidRPr="00757AD3">
        <w:rPr>
          <w:rFonts w:ascii="Times New Roman" w:hAnsi="Times New Roman"/>
        </w:rPr>
        <w:t xml:space="preserve">Coles, JL, </w:t>
      </w:r>
      <w:r w:rsidR="00AA2E34" w:rsidRPr="00757AD3">
        <w:rPr>
          <w:rFonts w:ascii="Times New Roman" w:hAnsi="Times New Roman"/>
        </w:rPr>
        <w:t xml:space="preserve">Daniel, </w:t>
      </w:r>
      <w:r w:rsidRPr="00757AD3">
        <w:rPr>
          <w:rFonts w:ascii="Times New Roman" w:hAnsi="Times New Roman"/>
        </w:rPr>
        <w:t xml:space="preserve">ND </w:t>
      </w:r>
      <w:r w:rsidR="009D72EA">
        <w:rPr>
          <w:rFonts w:ascii="Times New Roman" w:hAnsi="Times New Roman" w:hint="eastAsia"/>
        </w:rPr>
        <w:t>and</w:t>
      </w:r>
      <w:r w:rsidRPr="00757AD3">
        <w:rPr>
          <w:rFonts w:ascii="Times New Roman" w:hAnsi="Times New Roman"/>
        </w:rPr>
        <w:t xml:space="preserve"> </w:t>
      </w:r>
      <w:r w:rsidR="00AA2E34" w:rsidRPr="00757AD3">
        <w:rPr>
          <w:rFonts w:ascii="Times New Roman" w:hAnsi="Times New Roman"/>
        </w:rPr>
        <w:t>Naveen,</w:t>
      </w:r>
      <w:r w:rsidR="00AA2E34">
        <w:rPr>
          <w:rFonts w:ascii="Times New Roman" w:hAnsi="Times New Roman" w:hint="eastAsia"/>
        </w:rPr>
        <w:t xml:space="preserve"> </w:t>
      </w:r>
      <w:r w:rsidRPr="00757AD3">
        <w:rPr>
          <w:rFonts w:ascii="Times New Roman" w:hAnsi="Times New Roman"/>
        </w:rPr>
        <w:t xml:space="preserve">L </w:t>
      </w:r>
      <w:r w:rsidR="009D72EA">
        <w:rPr>
          <w:rFonts w:ascii="Times New Roman" w:hAnsi="Times New Roman" w:hint="eastAsia"/>
        </w:rPr>
        <w:t>(</w:t>
      </w:r>
      <w:r w:rsidRPr="00757AD3">
        <w:rPr>
          <w:rFonts w:ascii="Times New Roman" w:hAnsi="Times New Roman"/>
        </w:rPr>
        <w:t>2006</w:t>
      </w:r>
      <w:r w:rsidR="009D72EA">
        <w:rPr>
          <w:rFonts w:ascii="Times New Roman" w:hAnsi="Times New Roman" w:hint="eastAsia"/>
        </w:rPr>
        <w:t>)</w:t>
      </w:r>
      <w:r w:rsidRPr="00757AD3">
        <w:rPr>
          <w:rFonts w:ascii="Times New Roman" w:hAnsi="Times New Roman"/>
        </w:rPr>
        <w:t xml:space="preserve">, </w:t>
      </w:r>
      <w:r w:rsidR="009D72EA">
        <w:rPr>
          <w:rFonts w:ascii="Times New Roman" w:hAnsi="Times New Roman"/>
        </w:rPr>
        <w:t>“</w:t>
      </w:r>
      <w:r w:rsidRPr="00757AD3">
        <w:rPr>
          <w:rFonts w:ascii="Times New Roman" w:hAnsi="Times New Roman"/>
        </w:rPr>
        <w:t>Managerial incentives and risk-taking</w:t>
      </w:r>
      <w:r w:rsidR="009D72EA">
        <w:rPr>
          <w:rFonts w:ascii="Times New Roman" w:hAnsi="Times New Roman"/>
        </w:rPr>
        <w:t>”</w:t>
      </w:r>
      <w:r w:rsidRPr="00757AD3">
        <w:rPr>
          <w:rFonts w:ascii="Times New Roman" w:hAnsi="Times New Roman"/>
        </w:rPr>
        <w:t xml:space="preserve">, </w:t>
      </w:r>
      <w:r w:rsidRPr="00AA2E34">
        <w:rPr>
          <w:rFonts w:ascii="Times New Roman" w:hAnsi="Times New Roman"/>
          <w:i/>
        </w:rPr>
        <w:t>Journal of Financial Economics</w:t>
      </w:r>
      <w:r w:rsidR="00AA2E34">
        <w:rPr>
          <w:rFonts w:ascii="Times New Roman" w:hAnsi="Times New Roman" w:hint="eastAsia"/>
          <w:i/>
        </w:rPr>
        <w:t>,</w:t>
      </w:r>
      <w:r w:rsidRPr="00757AD3">
        <w:rPr>
          <w:rFonts w:ascii="Times New Roman" w:hAnsi="Times New Roman"/>
        </w:rPr>
        <w:t xml:space="preserve"> </w:t>
      </w:r>
      <w:r w:rsidR="00AA2E34">
        <w:rPr>
          <w:rFonts w:ascii="Times New Roman" w:hAnsi="Times New Roman" w:hint="eastAsia"/>
        </w:rPr>
        <w:t xml:space="preserve">Vol. </w:t>
      </w:r>
      <w:r w:rsidRPr="00757AD3">
        <w:rPr>
          <w:rFonts w:ascii="Times New Roman" w:hAnsi="Times New Roman"/>
        </w:rPr>
        <w:t>79,</w:t>
      </w:r>
      <w:r w:rsidR="00AA2E34">
        <w:rPr>
          <w:rFonts w:ascii="Times New Roman" w:hAnsi="Times New Roman" w:hint="eastAsia"/>
        </w:rPr>
        <w:t xml:space="preserve"> pp.</w:t>
      </w:r>
      <w:r w:rsidRPr="00757AD3">
        <w:rPr>
          <w:rFonts w:ascii="Times New Roman" w:hAnsi="Times New Roman"/>
        </w:rPr>
        <w:t xml:space="preserve"> 431-468.</w:t>
      </w:r>
      <w:proofErr w:type="gramEnd"/>
    </w:p>
    <w:p w:rsidR="00AA2E34" w:rsidRDefault="002B2BEB" w:rsidP="00891E6F">
      <w:pPr>
        <w:ind w:left="360" w:hangingChars="150" w:hanging="360"/>
        <w:jc w:val="both"/>
        <w:rPr>
          <w:rFonts w:ascii="Times New Roman" w:hAnsi="Times New Roman"/>
        </w:rPr>
      </w:pPr>
      <w:proofErr w:type="spellStart"/>
      <w:r w:rsidRPr="002B2BEB">
        <w:rPr>
          <w:rFonts w:ascii="Times New Roman" w:hAnsi="Times New Roman"/>
        </w:rPr>
        <w:t>DeFond</w:t>
      </w:r>
      <w:proofErr w:type="spellEnd"/>
      <w:r w:rsidRPr="002B2BEB">
        <w:rPr>
          <w:rFonts w:ascii="Times New Roman" w:hAnsi="Times New Roman"/>
        </w:rPr>
        <w:t xml:space="preserve">, M, </w:t>
      </w:r>
      <w:r w:rsidR="00AA2E34" w:rsidRPr="002B2BEB">
        <w:rPr>
          <w:rFonts w:ascii="Times New Roman" w:hAnsi="Times New Roman"/>
        </w:rPr>
        <w:t>Francis,</w:t>
      </w:r>
      <w:r w:rsidR="00AA2E34">
        <w:rPr>
          <w:rFonts w:ascii="Times New Roman" w:hAnsi="Times New Roman" w:hint="eastAsia"/>
        </w:rPr>
        <w:t xml:space="preserve"> </w:t>
      </w:r>
      <w:r w:rsidRPr="002B2BEB">
        <w:rPr>
          <w:rFonts w:ascii="Times New Roman" w:hAnsi="Times New Roman"/>
        </w:rPr>
        <w:t>J</w:t>
      </w:r>
      <w:r w:rsidR="00AA2E34">
        <w:rPr>
          <w:rFonts w:ascii="Times New Roman" w:hAnsi="Times New Roman" w:hint="eastAsia"/>
        </w:rPr>
        <w:t xml:space="preserve"> </w:t>
      </w:r>
      <w:r w:rsidR="009D72EA">
        <w:rPr>
          <w:rFonts w:ascii="Times New Roman" w:hAnsi="Times New Roman" w:hint="eastAsia"/>
        </w:rPr>
        <w:t>and</w:t>
      </w:r>
      <w:r w:rsidRPr="002B2BEB">
        <w:rPr>
          <w:rFonts w:ascii="Times New Roman" w:hAnsi="Times New Roman"/>
        </w:rPr>
        <w:t xml:space="preserve"> </w:t>
      </w:r>
      <w:r w:rsidR="00AA2E34" w:rsidRPr="002B2BEB">
        <w:rPr>
          <w:rFonts w:ascii="Times New Roman" w:hAnsi="Times New Roman"/>
        </w:rPr>
        <w:t>Wong</w:t>
      </w:r>
      <w:r w:rsidR="00AA2E34">
        <w:rPr>
          <w:rFonts w:ascii="Times New Roman" w:hAnsi="Times New Roman" w:hint="eastAsia"/>
        </w:rPr>
        <w:t>,</w:t>
      </w:r>
      <w:r w:rsidR="00AA2E34" w:rsidRPr="002B2BEB">
        <w:rPr>
          <w:rFonts w:ascii="Times New Roman" w:hAnsi="Times New Roman"/>
        </w:rPr>
        <w:t xml:space="preserve"> </w:t>
      </w:r>
      <w:r w:rsidRPr="002B2BEB">
        <w:rPr>
          <w:rFonts w:ascii="Times New Roman" w:hAnsi="Times New Roman"/>
        </w:rPr>
        <w:t xml:space="preserve">TJ </w:t>
      </w:r>
      <w:r w:rsidR="009D72EA">
        <w:rPr>
          <w:rFonts w:ascii="Times New Roman" w:hAnsi="Times New Roman" w:hint="eastAsia"/>
        </w:rPr>
        <w:t>(</w:t>
      </w:r>
      <w:r w:rsidRPr="002B2BEB">
        <w:rPr>
          <w:rFonts w:ascii="Times New Roman" w:hAnsi="Times New Roman"/>
        </w:rPr>
        <w:t>2000</w:t>
      </w:r>
      <w:r w:rsidR="009D72EA">
        <w:rPr>
          <w:rFonts w:ascii="Times New Roman" w:hAnsi="Times New Roman" w:hint="eastAsia"/>
        </w:rPr>
        <w:t>)</w:t>
      </w:r>
      <w:r w:rsidR="00AA2E34">
        <w:rPr>
          <w:rFonts w:ascii="Times New Roman" w:hAnsi="Times New Roman" w:hint="eastAsia"/>
        </w:rPr>
        <w:t>,</w:t>
      </w:r>
      <w:r w:rsidRPr="002B2BEB">
        <w:rPr>
          <w:rFonts w:ascii="Times New Roman" w:hAnsi="Times New Roman"/>
        </w:rPr>
        <w:t xml:space="preserve"> </w:t>
      </w:r>
      <w:r w:rsidR="009D72EA">
        <w:rPr>
          <w:rFonts w:ascii="Times New Roman" w:hAnsi="Times New Roman"/>
        </w:rPr>
        <w:t>“</w:t>
      </w:r>
      <w:r w:rsidRPr="002B2BEB">
        <w:rPr>
          <w:rFonts w:ascii="Times New Roman" w:hAnsi="Times New Roman"/>
        </w:rPr>
        <w:t>Auditor industry s</w:t>
      </w:r>
      <w:r w:rsidR="00891E6F">
        <w:rPr>
          <w:rFonts w:ascii="Times New Roman" w:hAnsi="Times New Roman"/>
        </w:rPr>
        <w:t>pecialization and market segmen</w:t>
      </w:r>
      <w:r w:rsidRPr="002B2BEB">
        <w:rPr>
          <w:rFonts w:ascii="Times New Roman" w:hAnsi="Times New Roman"/>
        </w:rPr>
        <w:t>tation: Evidence from Hong Kong</w:t>
      </w:r>
      <w:r w:rsidR="009D72EA">
        <w:rPr>
          <w:rFonts w:ascii="Times New Roman" w:hAnsi="Times New Roman"/>
        </w:rPr>
        <w:t>”</w:t>
      </w:r>
      <w:r w:rsidR="00AA2E34">
        <w:rPr>
          <w:rFonts w:ascii="Times New Roman" w:hAnsi="Times New Roman" w:hint="eastAsia"/>
        </w:rPr>
        <w:t>,</w:t>
      </w:r>
      <w:r w:rsidRPr="002B2BEB">
        <w:rPr>
          <w:rFonts w:ascii="Times New Roman" w:hAnsi="Times New Roman"/>
        </w:rPr>
        <w:t xml:space="preserve"> </w:t>
      </w:r>
      <w:r w:rsidRPr="00AA2E34">
        <w:rPr>
          <w:rFonts w:ascii="Times New Roman" w:hAnsi="Times New Roman"/>
          <w:i/>
        </w:rPr>
        <w:t>Auditing: A Journal of Practice &amp; Theory</w:t>
      </w:r>
      <w:r w:rsidR="00AA2E34">
        <w:rPr>
          <w:rFonts w:ascii="Times New Roman" w:hAnsi="Times New Roman" w:hint="eastAsia"/>
          <w:i/>
        </w:rPr>
        <w:t>,</w:t>
      </w:r>
      <w:r w:rsidRPr="002B2BEB">
        <w:rPr>
          <w:rFonts w:ascii="Times New Roman" w:hAnsi="Times New Roman"/>
        </w:rPr>
        <w:t xml:space="preserve"> </w:t>
      </w:r>
      <w:r w:rsidR="00AA2E34">
        <w:rPr>
          <w:rFonts w:ascii="Times New Roman" w:hAnsi="Times New Roman" w:hint="eastAsia"/>
        </w:rPr>
        <w:t xml:space="preserve">Vol. </w:t>
      </w:r>
      <w:r w:rsidRPr="002B2BEB">
        <w:rPr>
          <w:rFonts w:ascii="Times New Roman" w:hAnsi="Times New Roman"/>
        </w:rPr>
        <w:t>19</w:t>
      </w:r>
      <w:r w:rsidR="00AA2E34">
        <w:rPr>
          <w:rFonts w:ascii="Times New Roman" w:hAnsi="Times New Roman" w:hint="eastAsia"/>
        </w:rPr>
        <w:t>, pp.</w:t>
      </w:r>
      <w:r w:rsidRPr="002B2BEB">
        <w:rPr>
          <w:rFonts w:ascii="Times New Roman" w:hAnsi="Times New Roman"/>
        </w:rPr>
        <w:t xml:space="preserve"> 49–66. </w:t>
      </w:r>
    </w:p>
    <w:p w:rsidR="00891E6F" w:rsidRDefault="00891E6F" w:rsidP="00891E6F">
      <w:pPr>
        <w:ind w:left="360" w:hangingChars="150" w:hanging="360"/>
        <w:jc w:val="both"/>
        <w:rPr>
          <w:rFonts w:ascii="Times New Roman" w:hAnsi="Times New Roman"/>
        </w:rPr>
      </w:pPr>
      <w:proofErr w:type="gramStart"/>
      <w:r w:rsidRPr="002B2BEB">
        <w:rPr>
          <w:rFonts w:ascii="Times New Roman" w:hAnsi="Times New Roman"/>
        </w:rPr>
        <w:t xml:space="preserve">Firth, M </w:t>
      </w:r>
      <w:r w:rsidR="009D72EA">
        <w:rPr>
          <w:rFonts w:ascii="Times New Roman" w:hAnsi="Times New Roman" w:hint="eastAsia"/>
        </w:rPr>
        <w:t>(</w:t>
      </w:r>
      <w:r w:rsidRPr="002B2BEB">
        <w:rPr>
          <w:rFonts w:ascii="Times New Roman" w:hAnsi="Times New Roman"/>
        </w:rPr>
        <w:t>1985</w:t>
      </w:r>
      <w:r w:rsidR="009D72EA">
        <w:rPr>
          <w:rFonts w:ascii="Times New Roman" w:hAnsi="Times New Roman" w:hint="eastAsia"/>
        </w:rPr>
        <w:t>)</w:t>
      </w:r>
      <w:r w:rsidR="00AA2E34">
        <w:rPr>
          <w:rFonts w:ascii="Times New Roman" w:hAnsi="Times New Roman" w:hint="eastAsia"/>
        </w:rPr>
        <w:t>,</w:t>
      </w:r>
      <w:r w:rsidRPr="002B2BEB">
        <w:rPr>
          <w:rFonts w:ascii="Times New Roman" w:hAnsi="Times New Roman"/>
        </w:rPr>
        <w:t xml:space="preserve"> </w:t>
      </w:r>
      <w:r w:rsidR="009D72EA">
        <w:rPr>
          <w:rFonts w:ascii="Times New Roman" w:hAnsi="Times New Roman"/>
        </w:rPr>
        <w:t>“</w:t>
      </w:r>
      <w:r w:rsidRPr="002B2BEB">
        <w:rPr>
          <w:rFonts w:ascii="Times New Roman" w:hAnsi="Times New Roman"/>
        </w:rPr>
        <w:t>An analysis of audit fees and their determinants on New Zealand</w:t>
      </w:r>
      <w:r w:rsidR="009D72EA">
        <w:rPr>
          <w:rFonts w:ascii="Times New Roman" w:hAnsi="Times New Roman"/>
        </w:rPr>
        <w:t>”</w:t>
      </w:r>
      <w:r w:rsidR="00AA2E34">
        <w:rPr>
          <w:rFonts w:ascii="Times New Roman" w:hAnsi="Times New Roman" w:hint="eastAsia"/>
        </w:rPr>
        <w:t>,</w:t>
      </w:r>
      <w:r w:rsidRPr="002B2BEB">
        <w:rPr>
          <w:rFonts w:ascii="Times New Roman" w:hAnsi="Times New Roman"/>
        </w:rPr>
        <w:t xml:space="preserve"> </w:t>
      </w:r>
      <w:r w:rsidRPr="00AA2E34">
        <w:rPr>
          <w:rFonts w:ascii="Times New Roman" w:hAnsi="Times New Roman"/>
          <w:i/>
        </w:rPr>
        <w:t>Auditing: A Journal</w:t>
      </w:r>
      <w:r w:rsidRPr="00AA2E34">
        <w:rPr>
          <w:rFonts w:ascii="Times New Roman" w:hAnsi="Times New Roman" w:hint="eastAsia"/>
          <w:i/>
        </w:rPr>
        <w:t xml:space="preserve"> </w:t>
      </w:r>
      <w:r w:rsidRPr="00AA2E34">
        <w:rPr>
          <w:rFonts w:ascii="Times New Roman" w:hAnsi="Times New Roman"/>
          <w:i/>
        </w:rPr>
        <w:t>of Practice &amp; Theory</w:t>
      </w:r>
      <w:r w:rsidR="00AA2E34">
        <w:rPr>
          <w:rFonts w:ascii="Times New Roman" w:hAnsi="Times New Roman" w:hint="eastAsia"/>
        </w:rPr>
        <w:t>,</w:t>
      </w:r>
      <w:r w:rsidRPr="002B2BEB">
        <w:rPr>
          <w:rFonts w:ascii="Times New Roman" w:hAnsi="Times New Roman"/>
        </w:rPr>
        <w:t xml:space="preserve"> </w:t>
      </w:r>
      <w:r w:rsidR="00AA2E34">
        <w:rPr>
          <w:rFonts w:ascii="Times New Roman" w:hAnsi="Times New Roman" w:hint="eastAsia"/>
        </w:rPr>
        <w:t xml:space="preserve">Vol. </w:t>
      </w:r>
      <w:r w:rsidRPr="002B2BEB">
        <w:rPr>
          <w:rFonts w:ascii="Times New Roman" w:hAnsi="Times New Roman"/>
        </w:rPr>
        <w:t>4</w:t>
      </w:r>
      <w:r w:rsidR="00AA2E34">
        <w:rPr>
          <w:rFonts w:ascii="Times New Roman" w:hAnsi="Times New Roman" w:hint="eastAsia"/>
        </w:rPr>
        <w:t>, pp.</w:t>
      </w:r>
      <w:r w:rsidRPr="002B2BEB">
        <w:rPr>
          <w:rFonts w:ascii="Times New Roman" w:hAnsi="Times New Roman"/>
        </w:rPr>
        <w:t xml:space="preserve"> 23–37.</w:t>
      </w:r>
      <w:proofErr w:type="gramEnd"/>
    </w:p>
    <w:p w:rsidR="007959EC" w:rsidRDefault="007959EC" w:rsidP="00891E6F">
      <w:pPr>
        <w:ind w:left="360" w:hangingChars="150" w:hanging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 w:hint="eastAsia"/>
        </w:rPr>
        <w:t xml:space="preserve">Francis, J, </w:t>
      </w:r>
      <w:proofErr w:type="spellStart"/>
      <w:r>
        <w:rPr>
          <w:rFonts w:ascii="Times New Roman" w:hAnsi="Times New Roman" w:hint="eastAsia"/>
        </w:rPr>
        <w:t>laFond</w:t>
      </w:r>
      <w:proofErr w:type="spellEnd"/>
      <w:r>
        <w:rPr>
          <w:rFonts w:ascii="Times New Roman" w:hAnsi="Times New Roman" w:hint="eastAsia"/>
        </w:rPr>
        <w:t xml:space="preserve">, R. </w:t>
      </w:r>
      <w:proofErr w:type="spellStart"/>
      <w:r>
        <w:rPr>
          <w:rFonts w:ascii="Times New Roman" w:hAnsi="Times New Roman" w:hint="eastAsia"/>
        </w:rPr>
        <w:t>Olssson</w:t>
      </w:r>
      <w:proofErr w:type="spellEnd"/>
      <w:r>
        <w:rPr>
          <w:rFonts w:ascii="Times New Roman" w:hAnsi="Times New Roman" w:hint="eastAsia"/>
        </w:rPr>
        <w:t xml:space="preserve">, P and </w:t>
      </w:r>
      <w:proofErr w:type="spellStart"/>
      <w:r>
        <w:rPr>
          <w:rFonts w:ascii="Times New Roman" w:hAnsi="Times New Roman" w:hint="eastAsia"/>
        </w:rPr>
        <w:t>Schipper</w:t>
      </w:r>
      <w:proofErr w:type="spellEnd"/>
      <w:r>
        <w:rPr>
          <w:rFonts w:ascii="Times New Roman" w:hAnsi="Times New Roman" w:hint="eastAsia"/>
        </w:rPr>
        <w:t xml:space="preserve">, K (2005), 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The market pricing of accruals quality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, Journal of Accounting and Economics, Vol. 39, pp. 295-327.</w:t>
      </w:r>
      <w:proofErr w:type="gramEnd"/>
    </w:p>
    <w:p w:rsidR="00F10048" w:rsidRDefault="001A0D9F" w:rsidP="001A0D9F">
      <w:pPr>
        <w:adjustRightInd w:val="0"/>
        <w:spacing w:before="100" w:beforeAutospacing="1" w:after="100" w:afterAutospacing="1"/>
        <w:ind w:left="360" w:hangingChars="150" w:hanging="360"/>
        <w:jc w:val="both"/>
        <w:rPr>
          <w:rFonts w:ascii="Times New Roman" w:hAnsi="Times New Roman"/>
          <w:szCs w:val="24"/>
        </w:rPr>
      </w:pPr>
      <w:proofErr w:type="spellStart"/>
      <w:r w:rsidRPr="001A0D9F">
        <w:rPr>
          <w:rFonts w:ascii="Times New Roman" w:hAnsi="Times New Roman"/>
          <w:szCs w:val="24"/>
        </w:rPr>
        <w:lastRenderedPageBreak/>
        <w:t>Hermalin</w:t>
      </w:r>
      <w:proofErr w:type="spellEnd"/>
      <w:r w:rsidRPr="001A0D9F">
        <w:rPr>
          <w:rFonts w:ascii="Times New Roman" w:hAnsi="Times New Roman"/>
          <w:szCs w:val="24"/>
        </w:rPr>
        <w:t xml:space="preserve">, BE </w:t>
      </w:r>
      <w:r w:rsidR="009D72EA">
        <w:rPr>
          <w:rFonts w:ascii="Times New Roman" w:hAnsi="Times New Roman" w:hint="eastAsia"/>
          <w:szCs w:val="24"/>
        </w:rPr>
        <w:t>and</w:t>
      </w:r>
      <w:r w:rsidRPr="001A0D9F">
        <w:rPr>
          <w:rFonts w:ascii="Times New Roman" w:hAnsi="Times New Roman"/>
          <w:szCs w:val="24"/>
        </w:rPr>
        <w:t xml:space="preserve"> </w:t>
      </w:r>
      <w:proofErr w:type="spellStart"/>
      <w:r w:rsidR="00AA2E34" w:rsidRPr="001A0D9F">
        <w:rPr>
          <w:rFonts w:ascii="Times New Roman" w:hAnsi="Times New Roman"/>
          <w:szCs w:val="24"/>
        </w:rPr>
        <w:t>Weisbach</w:t>
      </w:r>
      <w:proofErr w:type="spellEnd"/>
      <w:r w:rsidR="00AA2E34">
        <w:rPr>
          <w:rFonts w:ascii="Times New Roman" w:hAnsi="Times New Roman" w:hint="eastAsia"/>
          <w:szCs w:val="24"/>
        </w:rPr>
        <w:t>,</w:t>
      </w:r>
      <w:r w:rsidR="00AA2E34" w:rsidRPr="001A0D9F">
        <w:rPr>
          <w:rFonts w:ascii="Times New Roman" w:hAnsi="Times New Roman"/>
          <w:szCs w:val="24"/>
        </w:rPr>
        <w:t xml:space="preserve"> </w:t>
      </w:r>
      <w:r w:rsidRPr="001A0D9F">
        <w:rPr>
          <w:rFonts w:ascii="Times New Roman" w:hAnsi="Times New Roman"/>
          <w:szCs w:val="24"/>
        </w:rPr>
        <w:t xml:space="preserve">MS </w:t>
      </w:r>
      <w:r w:rsidR="009D72EA">
        <w:rPr>
          <w:rFonts w:ascii="Times New Roman" w:hAnsi="Times New Roman" w:hint="eastAsia"/>
          <w:szCs w:val="24"/>
        </w:rPr>
        <w:t>(</w:t>
      </w:r>
      <w:r w:rsidRPr="001A0D9F">
        <w:rPr>
          <w:rFonts w:ascii="Times New Roman" w:hAnsi="Times New Roman"/>
          <w:szCs w:val="24"/>
        </w:rPr>
        <w:t>2012</w:t>
      </w:r>
      <w:r w:rsidR="009D72EA">
        <w:rPr>
          <w:rFonts w:ascii="Times New Roman" w:hAnsi="Times New Roman" w:hint="eastAsia"/>
          <w:szCs w:val="24"/>
        </w:rPr>
        <w:t>)</w:t>
      </w:r>
      <w:r w:rsidR="00AA2E34">
        <w:rPr>
          <w:rFonts w:ascii="Times New Roman" w:hAnsi="Times New Roman" w:hint="eastAsia"/>
          <w:szCs w:val="24"/>
        </w:rPr>
        <w:t xml:space="preserve">, </w:t>
      </w:r>
      <w:r w:rsidR="009D72EA">
        <w:rPr>
          <w:rFonts w:ascii="Times New Roman" w:hAnsi="Times New Roman"/>
          <w:szCs w:val="24"/>
        </w:rPr>
        <w:t>“</w:t>
      </w:r>
      <w:r w:rsidRPr="001A0D9F">
        <w:rPr>
          <w:rFonts w:ascii="Times New Roman" w:hAnsi="Times New Roman"/>
          <w:szCs w:val="24"/>
        </w:rPr>
        <w:t xml:space="preserve">Information Disclosure and </w:t>
      </w:r>
      <w:proofErr w:type="gramStart"/>
      <w:r w:rsidRPr="001A0D9F">
        <w:rPr>
          <w:rFonts w:ascii="Times New Roman" w:hAnsi="Times New Roman"/>
          <w:szCs w:val="24"/>
        </w:rPr>
        <w:t xml:space="preserve">Corporate </w:t>
      </w:r>
      <w:r>
        <w:rPr>
          <w:rFonts w:ascii="Times New Roman" w:hAnsi="Times New Roman" w:hint="eastAsia"/>
          <w:szCs w:val="24"/>
        </w:rPr>
        <w:t xml:space="preserve"> </w:t>
      </w:r>
      <w:r w:rsidRPr="001A0D9F">
        <w:rPr>
          <w:rFonts w:ascii="Times New Roman" w:hAnsi="Times New Roman"/>
          <w:szCs w:val="24"/>
        </w:rPr>
        <w:t>Governance</w:t>
      </w:r>
      <w:proofErr w:type="gramEnd"/>
      <w:r w:rsidR="009D72EA">
        <w:rPr>
          <w:rFonts w:ascii="Times New Roman" w:hAnsi="Times New Roman"/>
          <w:szCs w:val="24"/>
        </w:rPr>
        <w:t>”</w:t>
      </w:r>
      <w:r w:rsidRPr="001A0D9F">
        <w:rPr>
          <w:rFonts w:ascii="Times New Roman" w:hAnsi="Times New Roman"/>
          <w:szCs w:val="24"/>
        </w:rPr>
        <w:t xml:space="preserve">. </w:t>
      </w:r>
      <w:r w:rsidRPr="00AA2E34">
        <w:rPr>
          <w:rFonts w:ascii="Times New Roman" w:hAnsi="Times New Roman"/>
          <w:i/>
          <w:szCs w:val="24"/>
        </w:rPr>
        <w:t>The Journal of Finance</w:t>
      </w:r>
      <w:r w:rsidR="00AA2E34">
        <w:rPr>
          <w:rFonts w:ascii="Times New Roman" w:hAnsi="Times New Roman" w:hint="eastAsia"/>
          <w:szCs w:val="24"/>
        </w:rPr>
        <w:t>,</w:t>
      </w:r>
      <w:r w:rsidRPr="001A0D9F">
        <w:rPr>
          <w:rFonts w:ascii="Times New Roman" w:hAnsi="Times New Roman"/>
          <w:szCs w:val="24"/>
        </w:rPr>
        <w:t xml:space="preserve"> </w:t>
      </w:r>
      <w:r w:rsidR="00AA2E34">
        <w:rPr>
          <w:rFonts w:ascii="Times New Roman" w:hAnsi="Times New Roman" w:hint="eastAsia"/>
          <w:szCs w:val="24"/>
        </w:rPr>
        <w:t xml:space="preserve">Vol. </w:t>
      </w:r>
      <w:r w:rsidRPr="001A0D9F">
        <w:rPr>
          <w:rFonts w:ascii="Times New Roman" w:hAnsi="Times New Roman"/>
          <w:szCs w:val="24"/>
        </w:rPr>
        <w:t>67</w:t>
      </w:r>
      <w:r w:rsidR="00AA2E34">
        <w:rPr>
          <w:rFonts w:ascii="Times New Roman" w:hAnsi="Times New Roman" w:hint="eastAsia"/>
          <w:szCs w:val="24"/>
        </w:rPr>
        <w:t>, no.</w:t>
      </w:r>
      <w:r w:rsidRPr="001A0D9F">
        <w:rPr>
          <w:rFonts w:ascii="Times New Roman" w:hAnsi="Times New Roman"/>
          <w:szCs w:val="24"/>
        </w:rPr>
        <w:t>1</w:t>
      </w:r>
      <w:r w:rsidR="00AA2E34">
        <w:rPr>
          <w:rFonts w:ascii="Times New Roman" w:hAnsi="Times New Roman" w:hint="eastAsia"/>
          <w:szCs w:val="24"/>
        </w:rPr>
        <w:t xml:space="preserve">, pp. </w:t>
      </w:r>
      <w:r w:rsidRPr="001A0D9F">
        <w:rPr>
          <w:rFonts w:ascii="Times New Roman" w:hAnsi="Times New Roman"/>
          <w:szCs w:val="24"/>
        </w:rPr>
        <w:t>195-233.</w:t>
      </w:r>
    </w:p>
    <w:p w:rsidR="009A70CC" w:rsidRDefault="009A70CC" w:rsidP="009A70CC">
      <w:pPr>
        <w:adjustRightInd w:val="0"/>
        <w:spacing w:before="100" w:beforeAutospacing="1" w:after="100" w:afterAutospacing="1"/>
        <w:ind w:left="360" w:hangingChars="150" w:hanging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Jensen, MC</w:t>
      </w:r>
      <w:r w:rsidRPr="009A70C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 w:hint="eastAsia"/>
          <w:szCs w:val="24"/>
        </w:rPr>
        <w:t>(</w:t>
      </w:r>
      <w:r w:rsidRPr="009A70CC">
        <w:rPr>
          <w:rFonts w:ascii="Times New Roman" w:hAnsi="Times New Roman"/>
          <w:szCs w:val="24"/>
        </w:rPr>
        <w:t>1993</w:t>
      </w:r>
      <w:r>
        <w:rPr>
          <w:rFonts w:ascii="Times New Roman" w:hAnsi="Times New Roman" w:hint="eastAsia"/>
          <w:szCs w:val="24"/>
        </w:rPr>
        <w:t>)</w:t>
      </w:r>
      <w:r w:rsidRPr="009A70CC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</w:rPr>
        <w:t>“</w:t>
      </w:r>
      <w:r w:rsidRPr="009A70CC">
        <w:rPr>
          <w:rFonts w:ascii="Times New Roman" w:hAnsi="Times New Roman"/>
          <w:szCs w:val="24"/>
        </w:rPr>
        <w:t>The Modern Industrial Revolution, Exit and the Failure of Internal Control Systems</w:t>
      </w:r>
      <w:r>
        <w:rPr>
          <w:rFonts w:ascii="Times New Roman" w:hAnsi="Times New Roman"/>
          <w:szCs w:val="24"/>
        </w:rPr>
        <w:t>”</w:t>
      </w:r>
      <w:r>
        <w:rPr>
          <w:rFonts w:ascii="Times New Roman" w:hAnsi="Times New Roman" w:hint="eastAsia"/>
          <w:szCs w:val="24"/>
        </w:rPr>
        <w:t>,</w:t>
      </w:r>
      <w:r w:rsidRPr="009A70CC">
        <w:rPr>
          <w:rFonts w:ascii="Times New Roman" w:hAnsi="Times New Roman"/>
          <w:szCs w:val="24"/>
        </w:rPr>
        <w:t xml:space="preserve"> </w:t>
      </w:r>
      <w:r w:rsidRPr="009A70CC">
        <w:rPr>
          <w:rFonts w:ascii="Times New Roman" w:hAnsi="Times New Roman"/>
          <w:i/>
          <w:szCs w:val="24"/>
        </w:rPr>
        <w:t>Journal of Finance</w:t>
      </w:r>
      <w:r w:rsidRPr="009A70CC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 w:hint="eastAsia"/>
          <w:szCs w:val="24"/>
        </w:rPr>
        <w:t>V</w:t>
      </w:r>
      <w:r w:rsidRPr="009A70CC">
        <w:rPr>
          <w:rFonts w:ascii="Times New Roman" w:hAnsi="Times New Roman"/>
          <w:szCs w:val="24"/>
        </w:rPr>
        <w:t>ol. 48, no. 3, pp. 831-880.</w:t>
      </w:r>
    </w:p>
    <w:p w:rsidR="00757AD3" w:rsidRDefault="00757AD3" w:rsidP="00757AD3">
      <w:pPr>
        <w:adjustRightInd w:val="0"/>
        <w:spacing w:before="100" w:beforeAutospacing="1" w:after="100" w:afterAutospacing="1"/>
        <w:ind w:left="360" w:hangingChars="150" w:hanging="360"/>
        <w:jc w:val="both"/>
        <w:rPr>
          <w:rFonts w:ascii="Times New Roman" w:hAnsi="Times New Roman"/>
          <w:szCs w:val="24"/>
        </w:rPr>
      </w:pPr>
      <w:r w:rsidRPr="00757AD3">
        <w:rPr>
          <w:rFonts w:ascii="Times New Roman" w:hAnsi="Times New Roman"/>
          <w:szCs w:val="24"/>
        </w:rPr>
        <w:t>Jensen, MC</w:t>
      </w:r>
      <w:r w:rsidR="00AA2E34">
        <w:rPr>
          <w:rFonts w:ascii="Times New Roman" w:hAnsi="Times New Roman" w:hint="eastAsia"/>
          <w:szCs w:val="24"/>
        </w:rPr>
        <w:t xml:space="preserve"> </w:t>
      </w:r>
      <w:r w:rsidR="009D72EA">
        <w:rPr>
          <w:rFonts w:ascii="Times New Roman" w:hAnsi="Times New Roman" w:hint="eastAsia"/>
          <w:szCs w:val="24"/>
        </w:rPr>
        <w:t>and</w:t>
      </w:r>
      <w:r w:rsidRPr="00757AD3">
        <w:rPr>
          <w:rFonts w:ascii="Times New Roman" w:hAnsi="Times New Roman"/>
          <w:szCs w:val="24"/>
        </w:rPr>
        <w:t xml:space="preserve"> </w:t>
      </w:r>
      <w:proofErr w:type="spellStart"/>
      <w:r w:rsidR="00AA2E34" w:rsidRPr="00757AD3">
        <w:rPr>
          <w:rFonts w:ascii="Times New Roman" w:hAnsi="Times New Roman"/>
          <w:szCs w:val="24"/>
        </w:rPr>
        <w:t>Meckling</w:t>
      </w:r>
      <w:proofErr w:type="spellEnd"/>
      <w:r w:rsidR="00AA2E34" w:rsidRPr="00757AD3">
        <w:rPr>
          <w:rFonts w:ascii="Times New Roman" w:hAnsi="Times New Roman"/>
          <w:szCs w:val="24"/>
        </w:rPr>
        <w:t>,</w:t>
      </w:r>
      <w:r w:rsidR="00AA2E34">
        <w:rPr>
          <w:rFonts w:ascii="Times New Roman" w:hAnsi="Times New Roman" w:hint="eastAsia"/>
          <w:szCs w:val="24"/>
        </w:rPr>
        <w:t xml:space="preserve"> </w:t>
      </w:r>
      <w:r w:rsidRPr="00757AD3">
        <w:rPr>
          <w:rFonts w:ascii="Times New Roman" w:hAnsi="Times New Roman"/>
          <w:szCs w:val="24"/>
        </w:rPr>
        <w:t>WH</w:t>
      </w:r>
      <w:r w:rsidR="00AA2E34">
        <w:rPr>
          <w:rFonts w:ascii="Times New Roman" w:hAnsi="Times New Roman" w:hint="eastAsia"/>
          <w:szCs w:val="24"/>
        </w:rPr>
        <w:t xml:space="preserve"> </w:t>
      </w:r>
      <w:r w:rsidR="009D72EA">
        <w:rPr>
          <w:rFonts w:ascii="Times New Roman" w:hAnsi="Times New Roman" w:hint="eastAsia"/>
          <w:szCs w:val="24"/>
        </w:rPr>
        <w:t>(</w:t>
      </w:r>
      <w:r w:rsidRPr="00757AD3">
        <w:rPr>
          <w:rFonts w:ascii="Times New Roman" w:hAnsi="Times New Roman"/>
          <w:szCs w:val="24"/>
        </w:rPr>
        <w:t>1976</w:t>
      </w:r>
      <w:r w:rsidR="009D72EA">
        <w:rPr>
          <w:rFonts w:ascii="Times New Roman" w:hAnsi="Times New Roman" w:hint="eastAsia"/>
          <w:szCs w:val="24"/>
        </w:rPr>
        <w:t>)</w:t>
      </w:r>
      <w:r w:rsidRPr="00757AD3">
        <w:rPr>
          <w:rFonts w:ascii="Times New Roman" w:hAnsi="Times New Roman"/>
          <w:szCs w:val="24"/>
        </w:rPr>
        <w:t xml:space="preserve">, </w:t>
      </w:r>
      <w:r w:rsidR="009D72EA">
        <w:rPr>
          <w:rFonts w:ascii="Times New Roman" w:hAnsi="Times New Roman"/>
          <w:szCs w:val="24"/>
        </w:rPr>
        <w:t>“</w:t>
      </w:r>
      <w:r w:rsidRPr="00757AD3">
        <w:rPr>
          <w:rFonts w:ascii="Times New Roman" w:hAnsi="Times New Roman"/>
          <w:szCs w:val="24"/>
        </w:rPr>
        <w:t>Theory of the firm: Managerial behavior</w:t>
      </w:r>
      <w:proofErr w:type="gramStart"/>
      <w:r w:rsidRPr="00757AD3">
        <w:rPr>
          <w:rFonts w:ascii="Times New Roman" w:hAnsi="Times New Roman"/>
          <w:szCs w:val="24"/>
        </w:rPr>
        <w:t>,  agency</w:t>
      </w:r>
      <w:proofErr w:type="gramEnd"/>
      <w:r w:rsidRPr="00757AD3">
        <w:rPr>
          <w:rFonts w:ascii="Times New Roman" w:hAnsi="Times New Roman"/>
          <w:szCs w:val="24"/>
        </w:rPr>
        <w:t xml:space="preserve"> costs, and ownership structure</w:t>
      </w:r>
      <w:r w:rsidR="009D72EA">
        <w:rPr>
          <w:rFonts w:ascii="Times New Roman" w:hAnsi="Times New Roman"/>
          <w:szCs w:val="24"/>
        </w:rPr>
        <w:t>”</w:t>
      </w:r>
      <w:r w:rsidRPr="00757AD3">
        <w:rPr>
          <w:rFonts w:ascii="Times New Roman" w:hAnsi="Times New Roman"/>
          <w:szCs w:val="24"/>
        </w:rPr>
        <w:t xml:space="preserve">, </w:t>
      </w:r>
      <w:r w:rsidRPr="00AA2E34">
        <w:rPr>
          <w:rFonts w:ascii="Times New Roman" w:hAnsi="Times New Roman"/>
          <w:i/>
          <w:szCs w:val="24"/>
        </w:rPr>
        <w:t>Journal of Financial Economics</w:t>
      </w:r>
      <w:r w:rsidR="00AA2E34">
        <w:rPr>
          <w:rFonts w:ascii="Times New Roman" w:hAnsi="Times New Roman" w:hint="eastAsia"/>
          <w:szCs w:val="24"/>
        </w:rPr>
        <w:t>,</w:t>
      </w:r>
      <w:r w:rsidRPr="00757AD3">
        <w:rPr>
          <w:rFonts w:ascii="Times New Roman" w:hAnsi="Times New Roman"/>
          <w:szCs w:val="24"/>
        </w:rPr>
        <w:t xml:space="preserve"> </w:t>
      </w:r>
      <w:r w:rsidR="00AA2E34">
        <w:rPr>
          <w:rFonts w:ascii="Times New Roman" w:hAnsi="Times New Roman" w:hint="eastAsia"/>
          <w:szCs w:val="24"/>
        </w:rPr>
        <w:t xml:space="preserve">Vol. </w:t>
      </w:r>
      <w:r w:rsidRPr="00757AD3">
        <w:rPr>
          <w:rFonts w:ascii="Times New Roman" w:hAnsi="Times New Roman"/>
          <w:szCs w:val="24"/>
        </w:rPr>
        <w:t>3,</w:t>
      </w:r>
      <w:r w:rsidR="00AA2E34">
        <w:rPr>
          <w:rFonts w:ascii="Times New Roman" w:hAnsi="Times New Roman" w:hint="eastAsia"/>
          <w:szCs w:val="24"/>
        </w:rPr>
        <w:t xml:space="preserve"> pp. </w:t>
      </w:r>
      <w:r w:rsidRPr="00757AD3">
        <w:rPr>
          <w:rFonts w:ascii="Times New Roman" w:hAnsi="Times New Roman"/>
          <w:szCs w:val="24"/>
        </w:rPr>
        <w:t>305-360.</w:t>
      </w:r>
    </w:p>
    <w:p w:rsidR="009D56ED" w:rsidRDefault="009D56ED" w:rsidP="009D56ED">
      <w:pPr>
        <w:adjustRightInd w:val="0"/>
        <w:spacing w:before="100" w:beforeAutospacing="1" w:after="100" w:afterAutospacing="1"/>
        <w:ind w:left="360" w:hangingChars="150" w:hanging="360"/>
        <w:jc w:val="both"/>
        <w:rPr>
          <w:rFonts w:ascii="Times New Roman" w:hAnsi="Times New Roman"/>
          <w:szCs w:val="24"/>
        </w:rPr>
      </w:pPr>
      <w:r w:rsidRPr="009D56ED">
        <w:rPr>
          <w:rFonts w:ascii="Times New Roman" w:hAnsi="Times New Roman"/>
          <w:szCs w:val="24"/>
        </w:rPr>
        <w:t>Keynes, JM</w:t>
      </w:r>
      <w:r w:rsidR="00AA2E34">
        <w:rPr>
          <w:rFonts w:ascii="Times New Roman" w:hAnsi="Times New Roman" w:hint="eastAsia"/>
          <w:szCs w:val="24"/>
        </w:rPr>
        <w:t xml:space="preserve"> </w:t>
      </w:r>
      <w:r w:rsidR="009D72EA">
        <w:rPr>
          <w:rFonts w:ascii="Times New Roman" w:hAnsi="Times New Roman" w:hint="eastAsia"/>
          <w:szCs w:val="24"/>
        </w:rPr>
        <w:t>(</w:t>
      </w:r>
      <w:r w:rsidRPr="009D56ED">
        <w:rPr>
          <w:rFonts w:ascii="Times New Roman" w:hAnsi="Times New Roman"/>
          <w:szCs w:val="24"/>
        </w:rPr>
        <w:t>1936</w:t>
      </w:r>
      <w:r w:rsidR="009D72EA">
        <w:rPr>
          <w:rFonts w:ascii="Times New Roman" w:hAnsi="Times New Roman" w:hint="eastAsia"/>
          <w:szCs w:val="24"/>
        </w:rPr>
        <w:t>)</w:t>
      </w:r>
      <w:r w:rsidRPr="009D56ED">
        <w:rPr>
          <w:rFonts w:ascii="Times New Roman" w:hAnsi="Times New Roman"/>
          <w:szCs w:val="24"/>
        </w:rPr>
        <w:t xml:space="preserve">, </w:t>
      </w:r>
      <w:proofErr w:type="gramStart"/>
      <w:r w:rsidRPr="00AA2E34">
        <w:rPr>
          <w:rFonts w:ascii="Times New Roman" w:hAnsi="Times New Roman"/>
          <w:i/>
          <w:szCs w:val="24"/>
        </w:rPr>
        <w:t>The</w:t>
      </w:r>
      <w:proofErr w:type="gramEnd"/>
      <w:r w:rsidRPr="00AA2E34">
        <w:rPr>
          <w:rFonts w:ascii="Times New Roman" w:hAnsi="Times New Roman"/>
          <w:i/>
          <w:szCs w:val="24"/>
        </w:rPr>
        <w:t xml:space="preserve"> General Theory of Employment, In: Interest and Money</w:t>
      </w:r>
      <w:r w:rsidR="00AA2E34">
        <w:rPr>
          <w:rFonts w:ascii="Times New Roman" w:hAnsi="Times New Roman" w:hint="eastAsia"/>
          <w:szCs w:val="24"/>
        </w:rPr>
        <w:t>,</w:t>
      </w:r>
      <w:r w:rsidRPr="009D56ED">
        <w:rPr>
          <w:rFonts w:ascii="Times New Roman" w:hAnsi="Times New Roman"/>
          <w:szCs w:val="24"/>
        </w:rPr>
        <w:t xml:space="preserve">     Harcourt Brace, London.</w:t>
      </w:r>
    </w:p>
    <w:p w:rsidR="0005760F" w:rsidRPr="0005760F" w:rsidRDefault="0005760F" w:rsidP="0005760F">
      <w:pPr>
        <w:adjustRightInd w:val="0"/>
        <w:spacing w:before="100" w:beforeAutospacing="1" w:after="100" w:afterAutospacing="1"/>
        <w:ind w:left="360" w:hangingChars="150" w:hanging="360"/>
        <w:jc w:val="both"/>
        <w:rPr>
          <w:rFonts w:ascii="Times New Roman" w:hAnsi="Times New Roman"/>
          <w:szCs w:val="24"/>
        </w:rPr>
      </w:pPr>
      <w:r w:rsidRPr="0005760F">
        <w:rPr>
          <w:rFonts w:ascii="Times New Roman" w:hAnsi="Times New Roman"/>
          <w:szCs w:val="24"/>
        </w:rPr>
        <w:t xml:space="preserve">Kim, C, </w:t>
      </w:r>
      <w:proofErr w:type="spellStart"/>
      <w:r w:rsidR="00AA2E34" w:rsidRPr="0005760F">
        <w:rPr>
          <w:rFonts w:ascii="Times New Roman" w:hAnsi="Times New Roman"/>
          <w:szCs w:val="24"/>
        </w:rPr>
        <w:t>Mauer</w:t>
      </w:r>
      <w:proofErr w:type="spellEnd"/>
      <w:r w:rsidR="00AA2E34" w:rsidRPr="0005760F">
        <w:rPr>
          <w:rFonts w:ascii="Times New Roman" w:hAnsi="Times New Roman"/>
          <w:szCs w:val="24"/>
        </w:rPr>
        <w:t xml:space="preserve"> </w:t>
      </w:r>
      <w:r w:rsidRPr="0005760F">
        <w:rPr>
          <w:rFonts w:ascii="Times New Roman" w:hAnsi="Times New Roman"/>
          <w:szCs w:val="24"/>
        </w:rPr>
        <w:t xml:space="preserve">DC </w:t>
      </w:r>
      <w:r w:rsidR="009D72EA">
        <w:rPr>
          <w:rFonts w:ascii="Times New Roman" w:hAnsi="Times New Roman" w:hint="eastAsia"/>
          <w:szCs w:val="24"/>
        </w:rPr>
        <w:t>and</w:t>
      </w:r>
      <w:r w:rsidR="00AA2E34" w:rsidRPr="00AA2E34">
        <w:rPr>
          <w:rFonts w:ascii="Times New Roman" w:hAnsi="Times New Roman"/>
          <w:szCs w:val="24"/>
        </w:rPr>
        <w:t xml:space="preserve"> </w:t>
      </w:r>
      <w:r w:rsidR="00AA2E34" w:rsidRPr="0005760F">
        <w:rPr>
          <w:rFonts w:ascii="Times New Roman" w:hAnsi="Times New Roman"/>
          <w:szCs w:val="24"/>
        </w:rPr>
        <w:t>Sherman,</w:t>
      </w:r>
      <w:r w:rsidRPr="0005760F">
        <w:rPr>
          <w:rFonts w:ascii="Times New Roman" w:hAnsi="Times New Roman"/>
          <w:szCs w:val="24"/>
        </w:rPr>
        <w:t xml:space="preserve"> AE</w:t>
      </w:r>
      <w:r w:rsidR="00AA2E34">
        <w:rPr>
          <w:rFonts w:ascii="Times New Roman" w:hAnsi="Times New Roman" w:hint="eastAsia"/>
          <w:szCs w:val="24"/>
        </w:rPr>
        <w:t xml:space="preserve"> </w:t>
      </w:r>
      <w:r w:rsidR="009D72EA">
        <w:rPr>
          <w:rFonts w:ascii="Times New Roman" w:hAnsi="Times New Roman" w:hint="eastAsia"/>
          <w:szCs w:val="24"/>
        </w:rPr>
        <w:t>(</w:t>
      </w:r>
      <w:r w:rsidRPr="0005760F">
        <w:rPr>
          <w:rFonts w:ascii="Times New Roman" w:hAnsi="Times New Roman"/>
          <w:szCs w:val="24"/>
        </w:rPr>
        <w:t>1998</w:t>
      </w:r>
      <w:r w:rsidR="009D72EA">
        <w:rPr>
          <w:rFonts w:ascii="Times New Roman" w:hAnsi="Times New Roman" w:hint="eastAsia"/>
          <w:szCs w:val="24"/>
        </w:rPr>
        <w:t>)</w:t>
      </w:r>
      <w:r w:rsidRPr="0005760F">
        <w:rPr>
          <w:rFonts w:ascii="Times New Roman" w:hAnsi="Times New Roman"/>
          <w:szCs w:val="24"/>
        </w:rPr>
        <w:t xml:space="preserve">, </w:t>
      </w:r>
      <w:r w:rsidR="009D72EA">
        <w:rPr>
          <w:rFonts w:ascii="Times New Roman" w:hAnsi="Times New Roman"/>
          <w:szCs w:val="24"/>
        </w:rPr>
        <w:t>“</w:t>
      </w:r>
      <w:r w:rsidRPr="0005760F">
        <w:rPr>
          <w:rFonts w:ascii="Times New Roman" w:hAnsi="Times New Roman"/>
          <w:szCs w:val="24"/>
        </w:rPr>
        <w:t>The determinants of corporate liquidity: Theory and evidence</w:t>
      </w:r>
      <w:r w:rsidR="009D72EA">
        <w:rPr>
          <w:rFonts w:ascii="Times New Roman" w:hAnsi="Times New Roman"/>
          <w:szCs w:val="24"/>
        </w:rPr>
        <w:t>”</w:t>
      </w:r>
      <w:r w:rsidRPr="0005760F">
        <w:rPr>
          <w:rFonts w:ascii="Times New Roman" w:hAnsi="Times New Roman"/>
          <w:szCs w:val="24"/>
        </w:rPr>
        <w:t xml:space="preserve">, </w:t>
      </w:r>
      <w:r w:rsidRPr="00AA2E34">
        <w:rPr>
          <w:rFonts w:ascii="Times New Roman" w:hAnsi="Times New Roman"/>
          <w:i/>
          <w:szCs w:val="24"/>
        </w:rPr>
        <w:t>Journal of Financial and Quantitative Analysis</w:t>
      </w:r>
      <w:r w:rsidR="00AA2E34">
        <w:rPr>
          <w:rFonts w:ascii="Times New Roman" w:hAnsi="Times New Roman" w:hint="eastAsia"/>
          <w:szCs w:val="24"/>
        </w:rPr>
        <w:t>,</w:t>
      </w:r>
      <w:r w:rsidRPr="0005760F">
        <w:rPr>
          <w:rFonts w:ascii="Times New Roman" w:hAnsi="Times New Roman"/>
          <w:szCs w:val="24"/>
        </w:rPr>
        <w:t xml:space="preserve"> </w:t>
      </w:r>
      <w:r w:rsidR="00AA2E34">
        <w:rPr>
          <w:rFonts w:ascii="Times New Roman" w:hAnsi="Times New Roman" w:hint="eastAsia"/>
          <w:szCs w:val="24"/>
        </w:rPr>
        <w:t xml:space="preserve">Vol. </w:t>
      </w:r>
      <w:r w:rsidRPr="0005760F">
        <w:rPr>
          <w:rFonts w:ascii="Times New Roman" w:hAnsi="Times New Roman"/>
          <w:szCs w:val="24"/>
        </w:rPr>
        <w:t>33,</w:t>
      </w:r>
      <w:r w:rsidR="00AA2E34">
        <w:rPr>
          <w:rFonts w:ascii="Times New Roman" w:hAnsi="Times New Roman" w:hint="eastAsia"/>
          <w:szCs w:val="24"/>
        </w:rPr>
        <w:t xml:space="preserve"> pp.</w:t>
      </w:r>
      <w:r w:rsidRPr="0005760F">
        <w:rPr>
          <w:rFonts w:ascii="Times New Roman" w:hAnsi="Times New Roman"/>
          <w:szCs w:val="24"/>
        </w:rPr>
        <w:t xml:space="preserve"> 305-334. </w:t>
      </w:r>
    </w:p>
    <w:p w:rsidR="003C21B3" w:rsidRDefault="003C21B3" w:rsidP="001A0D9F">
      <w:pPr>
        <w:adjustRightInd w:val="0"/>
        <w:spacing w:before="100" w:beforeAutospacing="1" w:after="100" w:afterAutospacing="1"/>
        <w:ind w:left="360" w:hangingChars="150" w:hanging="360"/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 w:hint="eastAsia"/>
          <w:szCs w:val="24"/>
        </w:rPr>
        <w:t>Mcanally</w:t>
      </w:r>
      <w:proofErr w:type="spellEnd"/>
      <w:r>
        <w:rPr>
          <w:rFonts w:ascii="Times New Roman" w:hAnsi="Times New Roman" w:hint="eastAsia"/>
          <w:szCs w:val="24"/>
        </w:rPr>
        <w:t xml:space="preserve">, ML, McGuire, ST </w:t>
      </w:r>
      <w:r w:rsidR="009D72EA">
        <w:rPr>
          <w:rFonts w:ascii="Times New Roman" w:hAnsi="Times New Roman" w:hint="eastAsia"/>
          <w:szCs w:val="24"/>
        </w:rPr>
        <w:t>and</w:t>
      </w:r>
      <w:r>
        <w:rPr>
          <w:rFonts w:ascii="Times New Roman" w:hAnsi="Times New Roman" w:hint="eastAsia"/>
          <w:szCs w:val="24"/>
        </w:rPr>
        <w:t xml:space="preserve"> Weaver, CD </w:t>
      </w:r>
      <w:r w:rsidR="009D72EA">
        <w:rPr>
          <w:rFonts w:ascii="Times New Roman" w:hAnsi="Times New Roman" w:hint="eastAsia"/>
          <w:szCs w:val="24"/>
        </w:rPr>
        <w:t>(</w:t>
      </w:r>
      <w:r>
        <w:rPr>
          <w:rFonts w:ascii="Times New Roman" w:hAnsi="Times New Roman" w:hint="eastAsia"/>
          <w:szCs w:val="24"/>
        </w:rPr>
        <w:t>2010</w:t>
      </w:r>
      <w:r w:rsidR="009D72EA">
        <w:rPr>
          <w:rFonts w:ascii="Times New Roman" w:hAnsi="Times New Roman" w:hint="eastAsia"/>
          <w:szCs w:val="24"/>
        </w:rPr>
        <w:t>)</w:t>
      </w:r>
      <w:r w:rsidR="00AA2E34">
        <w:rPr>
          <w:rFonts w:ascii="Times New Roman" w:hAnsi="Times New Roman" w:hint="eastAsia"/>
          <w:szCs w:val="24"/>
        </w:rPr>
        <w:t>,</w:t>
      </w:r>
      <w:r>
        <w:rPr>
          <w:rFonts w:ascii="Times New Roman" w:hAnsi="Times New Roman" w:hint="eastAsia"/>
          <w:szCs w:val="24"/>
        </w:rPr>
        <w:t xml:space="preserve"> </w:t>
      </w:r>
      <w:r w:rsidR="009D72EA">
        <w:rPr>
          <w:rFonts w:ascii="Times New Roman" w:hAnsi="Times New Roman"/>
          <w:szCs w:val="24"/>
        </w:rPr>
        <w:t>“</w:t>
      </w:r>
      <w:r>
        <w:rPr>
          <w:rFonts w:ascii="Times New Roman" w:hAnsi="Times New Roman" w:hint="eastAsia"/>
          <w:szCs w:val="24"/>
        </w:rPr>
        <w:t>Assessing the financial reporting consequences of conversion to IFRS: The case of equity-based compensation</w:t>
      </w:r>
      <w:r w:rsidR="009D72EA">
        <w:rPr>
          <w:rFonts w:ascii="Times New Roman" w:hAnsi="Times New Roman"/>
          <w:szCs w:val="24"/>
        </w:rPr>
        <w:t>”</w:t>
      </w:r>
      <w:r>
        <w:rPr>
          <w:rFonts w:ascii="Times New Roman" w:hAnsi="Times New Roman" w:hint="eastAsia"/>
          <w:szCs w:val="24"/>
        </w:rPr>
        <w:t xml:space="preserve">. </w:t>
      </w:r>
      <w:r w:rsidR="009D72EA">
        <w:rPr>
          <w:rFonts w:ascii="Times New Roman" w:hAnsi="Times New Roman" w:hint="eastAsia"/>
          <w:szCs w:val="24"/>
        </w:rPr>
        <w:t xml:space="preserve"> </w:t>
      </w:r>
      <w:proofErr w:type="gramStart"/>
      <w:r w:rsidRPr="00AA2E34">
        <w:rPr>
          <w:rFonts w:ascii="Times New Roman" w:hAnsi="Times New Roman" w:hint="eastAsia"/>
          <w:i/>
          <w:szCs w:val="24"/>
        </w:rPr>
        <w:t>Accounting Horizons</w:t>
      </w:r>
      <w:r>
        <w:rPr>
          <w:rFonts w:ascii="Times New Roman" w:hAnsi="Times New Roman" w:hint="eastAsia"/>
          <w:szCs w:val="24"/>
        </w:rPr>
        <w:t xml:space="preserve">, </w:t>
      </w:r>
      <w:r w:rsidR="00AA2E34">
        <w:rPr>
          <w:rFonts w:ascii="Times New Roman" w:hAnsi="Times New Roman" w:hint="eastAsia"/>
          <w:szCs w:val="24"/>
        </w:rPr>
        <w:t xml:space="preserve">Vol. </w:t>
      </w:r>
      <w:r>
        <w:rPr>
          <w:rFonts w:ascii="Times New Roman" w:hAnsi="Times New Roman" w:hint="eastAsia"/>
          <w:szCs w:val="24"/>
        </w:rPr>
        <w:t>24</w:t>
      </w:r>
      <w:r w:rsidR="00AA2E34">
        <w:rPr>
          <w:rFonts w:ascii="Times New Roman" w:hAnsi="Times New Roman" w:hint="eastAsia"/>
          <w:szCs w:val="24"/>
        </w:rPr>
        <w:t xml:space="preserve">, no. </w:t>
      </w:r>
      <w:r>
        <w:rPr>
          <w:rFonts w:ascii="Times New Roman" w:hAnsi="Times New Roman" w:hint="eastAsia"/>
          <w:szCs w:val="24"/>
        </w:rPr>
        <w:t>4</w:t>
      </w:r>
      <w:r w:rsidR="00AA2E34">
        <w:rPr>
          <w:rFonts w:ascii="Times New Roman" w:hAnsi="Times New Roman" w:hint="eastAsia"/>
          <w:szCs w:val="24"/>
        </w:rPr>
        <w:t>, pp.</w:t>
      </w:r>
      <w:r>
        <w:rPr>
          <w:rFonts w:ascii="Times New Roman" w:hAnsi="Times New Roman" w:hint="eastAsia"/>
          <w:szCs w:val="24"/>
        </w:rPr>
        <w:t xml:space="preserve"> 589-621.</w:t>
      </w:r>
      <w:proofErr w:type="gramEnd"/>
    </w:p>
    <w:p w:rsidR="00F611FA" w:rsidRDefault="00F611FA" w:rsidP="00F611FA">
      <w:pPr>
        <w:adjustRightInd w:val="0"/>
        <w:spacing w:before="100" w:beforeAutospacing="1" w:after="100" w:afterAutospacing="1"/>
        <w:ind w:left="360" w:hangingChars="150" w:hanging="360"/>
        <w:jc w:val="both"/>
        <w:rPr>
          <w:rFonts w:ascii="Times New Roman" w:hAnsi="Times New Roman"/>
          <w:szCs w:val="24"/>
        </w:rPr>
      </w:pPr>
      <w:proofErr w:type="spellStart"/>
      <w:r w:rsidRPr="00F611FA">
        <w:rPr>
          <w:rFonts w:ascii="Times New Roman" w:hAnsi="Times New Roman"/>
          <w:szCs w:val="24"/>
        </w:rPr>
        <w:t>Opler</w:t>
      </w:r>
      <w:proofErr w:type="spellEnd"/>
      <w:r w:rsidRPr="00F611FA">
        <w:rPr>
          <w:rFonts w:ascii="Times New Roman" w:hAnsi="Times New Roman"/>
          <w:szCs w:val="24"/>
        </w:rPr>
        <w:t xml:space="preserve">, T, </w:t>
      </w:r>
      <w:proofErr w:type="spellStart"/>
      <w:r w:rsidRPr="00F611FA">
        <w:rPr>
          <w:rFonts w:ascii="Times New Roman" w:hAnsi="Times New Roman"/>
          <w:szCs w:val="24"/>
        </w:rPr>
        <w:t>Pinkowitz</w:t>
      </w:r>
      <w:proofErr w:type="spellEnd"/>
      <w:r w:rsidRPr="00F611FA">
        <w:rPr>
          <w:rFonts w:ascii="Times New Roman" w:hAnsi="Times New Roman"/>
          <w:szCs w:val="24"/>
        </w:rPr>
        <w:t xml:space="preserve">, L, </w:t>
      </w:r>
      <w:proofErr w:type="spellStart"/>
      <w:r w:rsidRPr="00F611FA">
        <w:rPr>
          <w:rFonts w:ascii="Times New Roman" w:hAnsi="Times New Roman"/>
          <w:szCs w:val="24"/>
        </w:rPr>
        <w:t>Stulz</w:t>
      </w:r>
      <w:proofErr w:type="spellEnd"/>
      <w:r w:rsidRPr="00F611FA">
        <w:rPr>
          <w:rFonts w:ascii="Times New Roman" w:hAnsi="Times New Roman"/>
          <w:szCs w:val="24"/>
        </w:rPr>
        <w:t>, R</w:t>
      </w:r>
      <w:r w:rsidR="00AA2E34">
        <w:rPr>
          <w:rFonts w:ascii="Times New Roman" w:hAnsi="Times New Roman" w:hint="eastAsia"/>
          <w:szCs w:val="24"/>
        </w:rPr>
        <w:t xml:space="preserve"> </w:t>
      </w:r>
      <w:r w:rsidR="009D72EA">
        <w:rPr>
          <w:rFonts w:ascii="Times New Roman" w:hAnsi="Times New Roman" w:hint="eastAsia"/>
          <w:szCs w:val="24"/>
        </w:rPr>
        <w:t>and</w:t>
      </w:r>
      <w:r w:rsidR="00AA2E34">
        <w:rPr>
          <w:rFonts w:ascii="Times New Roman" w:hAnsi="Times New Roman" w:hint="eastAsia"/>
          <w:szCs w:val="24"/>
        </w:rPr>
        <w:t xml:space="preserve"> </w:t>
      </w:r>
      <w:r w:rsidRPr="00F611FA">
        <w:rPr>
          <w:rFonts w:ascii="Times New Roman" w:hAnsi="Times New Roman"/>
          <w:szCs w:val="24"/>
        </w:rPr>
        <w:t xml:space="preserve">Williamson, R </w:t>
      </w:r>
      <w:r w:rsidR="009D72EA">
        <w:rPr>
          <w:rFonts w:ascii="Times New Roman" w:hAnsi="Times New Roman" w:hint="eastAsia"/>
          <w:szCs w:val="24"/>
        </w:rPr>
        <w:t>(</w:t>
      </w:r>
      <w:r w:rsidRPr="00F611FA">
        <w:rPr>
          <w:rFonts w:ascii="Times New Roman" w:hAnsi="Times New Roman"/>
          <w:szCs w:val="24"/>
        </w:rPr>
        <w:t>1999</w:t>
      </w:r>
      <w:r w:rsidR="009D72EA">
        <w:rPr>
          <w:rFonts w:ascii="Times New Roman" w:hAnsi="Times New Roman" w:hint="eastAsia"/>
          <w:szCs w:val="24"/>
        </w:rPr>
        <w:t>)</w:t>
      </w:r>
      <w:r w:rsidRPr="00F611FA">
        <w:rPr>
          <w:rFonts w:ascii="Times New Roman" w:hAnsi="Times New Roman"/>
          <w:szCs w:val="24"/>
        </w:rPr>
        <w:t xml:space="preserve">, </w:t>
      </w:r>
      <w:r w:rsidR="009D72EA">
        <w:rPr>
          <w:rFonts w:ascii="Times New Roman" w:hAnsi="Times New Roman"/>
          <w:szCs w:val="24"/>
        </w:rPr>
        <w:t>“</w:t>
      </w:r>
      <w:r w:rsidRPr="00F611FA">
        <w:rPr>
          <w:rFonts w:ascii="Times New Roman" w:hAnsi="Times New Roman"/>
          <w:szCs w:val="24"/>
        </w:rPr>
        <w:t>The Determinants and    Implications of Corporate Cash Holdings</w:t>
      </w:r>
      <w:r w:rsidR="009D72EA">
        <w:rPr>
          <w:rFonts w:ascii="Times New Roman" w:hAnsi="Times New Roman"/>
          <w:szCs w:val="24"/>
        </w:rPr>
        <w:t>”</w:t>
      </w:r>
      <w:r w:rsidRPr="00F611FA">
        <w:rPr>
          <w:rFonts w:ascii="Times New Roman" w:hAnsi="Times New Roman"/>
          <w:szCs w:val="24"/>
        </w:rPr>
        <w:t xml:space="preserve">, </w:t>
      </w:r>
      <w:r w:rsidRPr="00AA2E34">
        <w:rPr>
          <w:rFonts w:ascii="Times New Roman" w:hAnsi="Times New Roman"/>
          <w:i/>
          <w:szCs w:val="24"/>
        </w:rPr>
        <w:t>Journal of Financial Economics</w:t>
      </w:r>
      <w:r w:rsidRPr="00F611FA">
        <w:rPr>
          <w:rFonts w:ascii="Times New Roman" w:hAnsi="Times New Roman"/>
          <w:szCs w:val="24"/>
        </w:rPr>
        <w:t xml:space="preserve">, </w:t>
      </w:r>
      <w:r w:rsidR="008B2BFE">
        <w:rPr>
          <w:rFonts w:ascii="Times New Roman" w:hAnsi="Times New Roman" w:hint="eastAsia"/>
          <w:szCs w:val="24"/>
        </w:rPr>
        <w:t xml:space="preserve">pp. </w:t>
      </w:r>
      <w:r w:rsidRPr="00F611FA">
        <w:rPr>
          <w:rFonts w:ascii="Times New Roman" w:hAnsi="Times New Roman"/>
          <w:szCs w:val="24"/>
        </w:rPr>
        <w:t>3-46.</w:t>
      </w:r>
    </w:p>
    <w:p w:rsidR="009E5D32" w:rsidRDefault="009E5D32" w:rsidP="001A0D9F">
      <w:pPr>
        <w:adjustRightInd w:val="0"/>
        <w:spacing w:before="100" w:beforeAutospacing="1" w:after="100" w:afterAutospacing="1"/>
        <w:ind w:left="360" w:hangingChars="150" w:hanging="360"/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 w:hint="eastAsia"/>
          <w:szCs w:val="24"/>
        </w:rPr>
        <w:t>Ozkan</w:t>
      </w:r>
      <w:proofErr w:type="spellEnd"/>
      <w:r>
        <w:rPr>
          <w:rFonts w:ascii="Times New Roman" w:hAnsi="Times New Roman" w:hint="eastAsia"/>
          <w:szCs w:val="24"/>
        </w:rPr>
        <w:t>, N., Singer, Z</w:t>
      </w:r>
      <w:r w:rsidR="008B2BFE">
        <w:rPr>
          <w:rFonts w:ascii="Times New Roman" w:hAnsi="Times New Roman" w:hint="eastAsia"/>
          <w:szCs w:val="24"/>
        </w:rPr>
        <w:t xml:space="preserve"> </w:t>
      </w:r>
      <w:r w:rsidR="009D72EA">
        <w:rPr>
          <w:rFonts w:ascii="Times New Roman" w:hAnsi="Times New Roman" w:hint="eastAsia"/>
          <w:szCs w:val="24"/>
        </w:rPr>
        <w:t>and</w:t>
      </w:r>
      <w:r w:rsidR="008B2BFE">
        <w:rPr>
          <w:rFonts w:ascii="Times New Roman" w:hAnsi="Times New Roman" w:hint="eastAsia"/>
          <w:szCs w:val="24"/>
        </w:rPr>
        <w:t xml:space="preserve"> </w:t>
      </w:r>
      <w:r>
        <w:rPr>
          <w:rFonts w:ascii="Times New Roman" w:hAnsi="Times New Roman" w:hint="eastAsia"/>
          <w:szCs w:val="24"/>
        </w:rPr>
        <w:t xml:space="preserve">You, H </w:t>
      </w:r>
      <w:r w:rsidR="009D72EA">
        <w:rPr>
          <w:rFonts w:ascii="Times New Roman" w:hAnsi="Times New Roman" w:hint="eastAsia"/>
          <w:szCs w:val="24"/>
        </w:rPr>
        <w:t>(</w:t>
      </w:r>
      <w:r>
        <w:rPr>
          <w:rFonts w:ascii="Times New Roman" w:hAnsi="Times New Roman" w:hint="eastAsia"/>
          <w:szCs w:val="24"/>
        </w:rPr>
        <w:t>2012</w:t>
      </w:r>
      <w:r w:rsidR="009D72EA">
        <w:rPr>
          <w:rFonts w:ascii="Times New Roman" w:hAnsi="Times New Roman" w:hint="eastAsia"/>
          <w:szCs w:val="24"/>
        </w:rPr>
        <w:t>)</w:t>
      </w:r>
      <w:r w:rsidR="008B2BFE">
        <w:rPr>
          <w:rFonts w:ascii="Times New Roman" w:hAnsi="Times New Roman" w:hint="eastAsia"/>
          <w:szCs w:val="24"/>
        </w:rPr>
        <w:t>,</w:t>
      </w:r>
      <w:r>
        <w:rPr>
          <w:rFonts w:ascii="Times New Roman" w:hAnsi="Times New Roman" w:hint="eastAsia"/>
          <w:szCs w:val="24"/>
        </w:rPr>
        <w:t xml:space="preserve"> </w:t>
      </w:r>
      <w:r w:rsidR="009D72EA">
        <w:rPr>
          <w:rFonts w:ascii="Times New Roman" w:hAnsi="Times New Roman"/>
          <w:szCs w:val="24"/>
        </w:rPr>
        <w:t>“</w:t>
      </w:r>
      <w:r>
        <w:rPr>
          <w:rFonts w:ascii="Times New Roman" w:hAnsi="Times New Roman" w:hint="eastAsia"/>
          <w:szCs w:val="24"/>
        </w:rPr>
        <w:t xml:space="preserve">Mandatory IFRS adoption in Europe and the </w:t>
      </w:r>
      <w:proofErr w:type="spellStart"/>
      <w:r w:rsidR="008B2BFE">
        <w:rPr>
          <w:rFonts w:ascii="Times New Roman" w:hAnsi="Times New Roman" w:hint="eastAsia"/>
          <w:szCs w:val="24"/>
        </w:rPr>
        <w:t>c</w:t>
      </w:r>
      <w:r>
        <w:rPr>
          <w:rFonts w:ascii="Times New Roman" w:hAnsi="Times New Roman" w:hint="eastAsia"/>
          <w:szCs w:val="24"/>
        </w:rPr>
        <w:t>ontractural</w:t>
      </w:r>
      <w:proofErr w:type="spellEnd"/>
      <w:r>
        <w:rPr>
          <w:rFonts w:ascii="Times New Roman" w:hAnsi="Times New Roman" w:hint="eastAsia"/>
          <w:szCs w:val="24"/>
        </w:rPr>
        <w:t xml:space="preserve"> </w:t>
      </w:r>
      <w:r w:rsidR="008B2BFE">
        <w:rPr>
          <w:rFonts w:ascii="Times New Roman" w:hAnsi="Times New Roman" w:hint="eastAsia"/>
          <w:szCs w:val="24"/>
        </w:rPr>
        <w:t>u</w:t>
      </w:r>
      <w:r>
        <w:rPr>
          <w:rFonts w:ascii="Times New Roman" w:hAnsi="Times New Roman" w:hint="eastAsia"/>
          <w:szCs w:val="24"/>
        </w:rPr>
        <w:t xml:space="preserve">sefulness of </w:t>
      </w:r>
      <w:r w:rsidR="008B2BFE">
        <w:rPr>
          <w:rFonts w:ascii="Times New Roman" w:hAnsi="Times New Roman" w:hint="eastAsia"/>
          <w:szCs w:val="24"/>
        </w:rPr>
        <w:t>a</w:t>
      </w:r>
      <w:r>
        <w:rPr>
          <w:rFonts w:ascii="Times New Roman" w:hAnsi="Times New Roman" w:hint="eastAsia"/>
          <w:szCs w:val="24"/>
        </w:rPr>
        <w:t xml:space="preserve">ccounting </w:t>
      </w:r>
      <w:r w:rsidR="008B2BFE">
        <w:rPr>
          <w:rFonts w:ascii="Times New Roman" w:hAnsi="Times New Roman" w:hint="eastAsia"/>
          <w:szCs w:val="24"/>
        </w:rPr>
        <w:t>i</w:t>
      </w:r>
      <w:r>
        <w:rPr>
          <w:rFonts w:ascii="Times New Roman" w:hAnsi="Times New Roman" w:hint="eastAsia"/>
          <w:szCs w:val="24"/>
        </w:rPr>
        <w:t xml:space="preserve">nformation in </w:t>
      </w:r>
      <w:r w:rsidR="008B2BFE">
        <w:rPr>
          <w:rFonts w:ascii="Times New Roman" w:hAnsi="Times New Roman" w:hint="eastAsia"/>
          <w:szCs w:val="24"/>
        </w:rPr>
        <w:t>e</w:t>
      </w:r>
      <w:r>
        <w:rPr>
          <w:rFonts w:ascii="Times New Roman" w:hAnsi="Times New Roman" w:hint="eastAsia"/>
          <w:szCs w:val="24"/>
        </w:rPr>
        <w:t xml:space="preserve">xecutive </w:t>
      </w:r>
      <w:r w:rsidR="008B2BFE">
        <w:rPr>
          <w:rFonts w:ascii="Times New Roman" w:hAnsi="Times New Roman" w:hint="eastAsia"/>
          <w:szCs w:val="24"/>
        </w:rPr>
        <w:t>c</w:t>
      </w:r>
      <w:r>
        <w:rPr>
          <w:rFonts w:ascii="Times New Roman" w:hAnsi="Times New Roman" w:hint="eastAsia"/>
          <w:szCs w:val="24"/>
        </w:rPr>
        <w:t>ompensation</w:t>
      </w:r>
      <w:r w:rsidR="009D72EA">
        <w:rPr>
          <w:rFonts w:ascii="Times New Roman" w:hAnsi="Times New Roman"/>
          <w:szCs w:val="24"/>
        </w:rPr>
        <w:t>”</w:t>
      </w:r>
      <w:r w:rsidR="008B2BFE">
        <w:rPr>
          <w:rFonts w:ascii="Times New Roman" w:hAnsi="Times New Roman" w:hint="eastAsia"/>
          <w:szCs w:val="24"/>
        </w:rPr>
        <w:t>,</w:t>
      </w:r>
      <w:r>
        <w:rPr>
          <w:rFonts w:ascii="Times New Roman" w:hAnsi="Times New Roman" w:hint="eastAsia"/>
          <w:szCs w:val="24"/>
        </w:rPr>
        <w:t xml:space="preserve">  </w:t>
      </w:r>
      <w:r w:rsidRPr="008B2BFE">
        <w:rPr>
          <w:rFonts w:ascii="Times New Roman" w:hAnsi="Times New Roman" w:hint="eastAsia"/>
          <w:i/>
          <w:szCs w:val="24"/>
        </w:rPr>
        <w:t>Journal of Accounting Research</w:t>
      </w:r>
      <w:r>
        <w:rPr>
          <w:rFonts w:ascii="Times New Roman" w:hAnsi="Times New Roman" w:hint="eastAsia"/>
          <w:szCs w:val="24"/>
        </w:rPr>
        <w:t xml:space="preserve">, </w:t>
      </w:r>
      <w:r w:rsidR="008B2BFE">
        <w:rPr>
          <w:rFonts w:ascii="Times New Roman" w:hAnsi="Times New Roman" w:hint="eastAsia"/>
          <w:szCs w:val="24"/>
        </w:rPr>
        <w:t xml:space="preserve">Vol. </w:t>
      </w:r>
      <w:r>
        <w:rPr>
          <w:rFonts w:ascii="Times New Roman" w:hAnsi="Times New Roman" w:hint="eastAsia"/>
          <w:szCs w:val="24"/>
        </w:rPr>
        <w:t>50</w:t>
      </w:r>
      <w:r w:rsidR="008B2BFE">
        <w:rPr>
          <w:rFonts w:ascii="Times New Roman" w:hAnsi="Times New Roman" w:hint="eastAsia"/>
          <w:szCs w:val="24"/>
        </w:rPr>
        <w:t xml:space="preserve">, no. </w:t>
      </w:r>
      <w:r>
        <w:rPr>
          <w:rFonts w:ascii="Times New Roman" w:hAnsi="Times New Roman" w:hint="eastAsia"/>
          <w:szCs w:val="24"/>
        </w:rPr>
        <w:t>4</w:t>
      </w:r>
      <w:r w:rsidR="008B2BFE">
        <w:rPr>
          <w:rFonts w:ascii="Times New Roman" w:hAnsi="Times New Roman" w:hint="eastAsia"/>
          <w:szCs w:val="24"/>
        </w:rPr>
        <w:t>,</w:t>
      </w:r>
      <w:r>
        <w:rPr>
          <w:rFonts w:ascii="Times New Roman" w:hAnsi="Times New Roman" w:hint="eastAsia"/>
          <w:szCs w:val="24"/>
        </w:rPr>
        <w:t xml:space="preserve"> </w:t>
      </w:r>
      <w:r w:rsidR="008B2BFE">
        <w:rPr>
          <w:rFonts w:ascii="Times New Roman" w:hAnsi="Times New Roman" w:hint="eastAsia"/>
          <w:szCs w:val="24"/>
        </w:rPr>
        <w:t xml:space="preserve">pp. </w:t>
      </w:r>
      <w:r>
        <w:rPr>
          <w:rFonts w:ascii="Times New Roman" w:hAnsi="Times New Roman" w:hint="eastAsia"/>
          <w:szCs w:val="24"/>
        </w:rPr>
        <w:t>1077-1107.</w:t>
      </w:r>
    </w:p>
    <w:p w:rsidR="00356110" w:rsidRDefault="00356110" w:rsidP="009D72EA">
      <w:pPr>
        <w:autoSpaceDE w:val="0"/>
        <w:autoSpaceDN w:val="0"/>
        <w:adjustRightInd w:val="0"/>
        <w:ind w:left="360" w:hangingChars="150" w:hanging="360"/>
        <w:jc w:val="both"/>
        <w:rPr>
          <w:rFonts w:ascii="TimesNewRomanPSMT" w:hAnsi="TimesNewRomanPSMT" w:cs="TimesNewRomanPSMT"/>
          <w:kern w:val="0"/>
          <w:szCs w:val="24"/>
        </w:rPr>
      </w:pPr>
      <w:proofErr w:type="spellStart"/>
      <w:r>
        <w:rPr>
          <w:rFonts w:ascii="TimesNewRomanPSMT" w:hAnsi="TimesNewRomanPSMT" w:cs="TimesNewRomanPSMT"/>
          <w:kern w:val="0"/>
          <w:szCs w:val="24"/>
        </w:rPr>
        <w:t>Raheja</w:t>
      </w:r>
      <w:proofErr w:type="spellEnd"/>
      <w:r>
        <w:rPr>
          <w:rFonts w:ascii="TimesNewRomanPSMT" w:hAnsi="TimesNewRomanPSMT" w:cs="TimesNewRomanPSMT"/>
          <w:kern w:val="0"/>
          <w:szCs w:val="24"/>
        </w:rPr>
        <w:t xml:space="preserve">, C </w:t>
      </w:r>
      <w:r w:rsidR="009D72EA">
        <w:rPr>
          <w:rFonts w:ascii="TimesNewRomanPSMT" w:hAnsi="TimesNewRomanPSMT" w:cs="TimesNewRomanPSMT" w:hint="eastAsia"/>
          <w:kern w:val="0"/>
          <w:szCs w:val="24"/>
        </w:rPr>
        <w:t>(</w:t>
      </w:r>
      <w:r>
        <w:rPr>
          <w:rFonts w:ascii="TimesNewRomanPSMT" w:hAnsi="TimesNewRomanPSMT" w:cs="TimesNewRomanPSMT"/>
          <w:kern w:val="0"/>
          <w:szCs w:val="24"/>
        </w:rPr>
        <w:t>2005</w:t>
      </w:r>
      <w:r w:rsidR="009D72EA">
        <w:rPr>
          <w:rFonts w:ascii="TimesNewRomanPSMT" w:hAnsi="TimesNewRomanPSMT" w:cs="TimesNewRomanPSMT" w:hint="eastAsia"/>
          <w:kern w:val="0"/>
          <w:szCs w:val="24"/>
        </w:rPr>
        <w:t>)</w:t>
      </w:r>
      <w:r>
        <w:rPr>
          <w:rFonts w:ascii="TimesNewRomanPSMT" w:hAnsi="TimesNewRomanPSMT" w:cs="TimesNewRomanPSMT"/>
          <w:kern w:val="0"/>
          <w:szCs w:val="24"/>
        </w:rPr>
        <w:t xml:space="preserve">, </w:t>
      </w:r>
      <w:r w:rsidR="009D72EA">
        <w:rPr>
          <w:rFonts w:ascii="TimesNewRomanPSMT" w:hAnsi="TimesNewRomanPSMT" w:cs="TimesNewRomanPSMT"/>
          <w:kern w:val="0"/>
          <w:szCs w:val="24"/>
        </w:rPr>
        <w:t>“</w:t>
      </w:r>
      <w:r>
        <w:rPr>
          <w:rFonts w:ascii="TimesNewRomanPSMT" w:hAnsi="TimesNewRomanPSMT" w:cs="TimesNewRomanPSMT"/>
          <w:kern w:val="0"/>
          <w:szCs w:val="24"/>
        </w:rPr>
        <w:t>Determinants of board size and composition: A theory of corporate boards</w:t>
      </w:r>
      <w:r w:rsidR="009D72EA">
        <w:rPr>
          <w:rFonts w:ascii="TimesNewRomanPSMT" w:hAnsi="TimesNewRomanPSMT" w:cs="TimesNewRomanPSMT"/>
          <w:kern w:val="0"/>
          <w:szCs w:val="24"/>
        </w:rPr>
        <w:t>”</w:t>
      </w:r>
      <w:r>
        <w:rPr>
          <w:rFonts w:ascii="TimesNewRomanPSMT" w:hAnsi="TimesNewRomanPSMT" w:cs="TimesNewRomanPSMT"/>
          <w:kern w:val="0"/>
          <w:szCs w:val="24"/>
        </w:rPr>
        <w:t>,</w:t>
      </w:r>
      <w:r>
        <w:rPr>
          <w:rFonts w:ascii="TimesNewRomanPSMT" w:hAnsi="TimesNewRomanPSMT" w:cs="TimesNewRomanPSMT" w:hint="eastAsia"/>
          <w:kern w:val="0"/>
          <w:szCs w:val="24"/>
        </w:rPr>
        <w:t xml:space="preserve"> </w:t>
      </w:r>
      <w:r>
        <w:rPr>
          <w:rFonts w:ascii="Times New Roman" w:hAnsi="Times New Roman"/>
          <w:i/>
          <w:iCs/>
          <w:kern w:val="0"/>
          <w:szCs w:val="24"/>
        </w:rPr>
        <w:t>Journal of Financial and Quantitative Analysis</w:t>
      </w:r>
      <w:r w:rsidR="008B2BFE">
        <w:rPr>
          <w:rFonts w:ascii="Times New Roman" w:hAnsi="Times New Roman" w:hint="eastAsia"/>
          <w:i/>
          <w:iCs/>
          <w:kern w:val="0"/>
          <w:szCs w:val="24"/>
        </w:rPr>
        <w:t xml:space="preserve">, </w:t>
      </w:r>
      <w:r w:rsidR="008B2BFE">
        <w:rPr>
          <w:rFonts w:ascii="TimesNewRomanPSMT" w:hAnsi="TimesNewRomanPSMT" w:cs="TimesNewRomanPSMT" w:hint="eastAsia"/>
          <w:kern w:val="0"/>
          <w:szCs w:val="24"/>
        </w:rPr>
        <w:t>Vol. 4</w:t>
      </w:r>
      <w:r>
        <w:rPr>
          <w:rFonts w:ascii="TimesNewRomanPSMT" w:hAnsi="TimesNewRomanPSMT" w:cs="TimesNewRomanPSMT"/>
          <w:kern w:val="0"/>
          <w:szCs w:val="24"/>
        </w:rPr>
        <w:t xml:space="preserve">0, </w:t>
      </w:r>
      <w:r w:rsidR="008B2BFE">
        <w:rPr>
          <w:rFonts w:ascii="TimesNewRomanPSMT" w:hAnsi="TimesNewRomanPSMT" w:cs="TimesNewRomanPSMT" w:hint="eastAsia"/>
          <w:kern w:val="0"/>
          <w:szCs w:val="24"/>
        </w:rPr>
        <w:t xml:space="preserve">pp. </w:t>
      </w:r>
      <w:r>
        <w:rPr>
          <w:rFonts w:ascii="TimesNewRomanPSMT" w:hAnsi="TimesNewRomanPSMT" w:cs="TimesNewRomanPSMT"/>
          <w:kern w:val="0"/>
          <w:szCs w:val="24"/>
        </w:rPr>
        <w:t>283-306.</w:t>
      </w:r>
    </w:p>
    <w:p w:rsidR="007959EC" w:rsidRDefault="007959EC" w:rsidP="007959EC">
      <w:pPr>
        <w:autoSpaceDE w:val="0"/>
        <w:autoSpaceDN w:val="0"/>
        <w:adjustRightInd w:val="0"/>
        <w:ind w:left="360" w:hangingChars="150" w:hanging="360"/>
        <w:jc w:val="both"/>
        <w:rPr>
          <w:rFonts w:ascii="TimesNewRomanPSMT" w:hAnsi="TimesNewRomanPSMT" w:cs="TimesNewRomanPSMT"/>
          <w:kern w:val="0"/>
          <w:szCs w:val="24"/>
        </w:rPr>
      </w:pPr>
      <w:r>
        <w:rPr>
          <w:rFonts w:ascii="TimesNewRomanPSMT" w:hAnsi="TimesNewRomanPSMT" w:cs="TimesNewRomanPSMT"/>
          <w:kern w:val="0"/>
          <w:szCs w:val="24"/>
        </w:rPr>
        <w:t>Rosenbaum, P</w:t>
      </w:r>
      <w:r w:rsidRPr="007959EC">
        <w:rPr>
          <w:rFonts w:ascii="TimesNewRomanPSMT" w:hAnsi="TimesNewRomanPSMT" w:cs="TimesNewRomanPSMT"/>
          <w:kern w:val="0"/>
          <w:szCs w:val="24"/>
        </w:rPr>
        <w:t xml:space="preserve"> and Rubin</w:t>
      </w:r>
      <w:r>
        <w:rPr>
          <w:rFonts w:ascii="TimesNewRomanPSMT" w:hAnsi="TimesNewRomanPSMT" w:cs="TimesNewRomanPSMT" w:hint="eastAsia"/>
          <w:kern w:val="0"/>
          <w:szCs w:val="24"/>
        </w:rPr>
        <w:t>,</w:t>
      </w:r>
      <w:r w:rsidRPr="007959EC">
        <w:rPr>
          <w:rFonts w:ascii="TimesNewRomanPSMT" w:hAnsi="TimesNewRomanPSMT" w:cs="TimesNewRomanPSMT"/>
          <w:kern w:val="0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Cs w:val="24"/>
        </w:rPr>
        <w:t>D</w:t>
      </w:r>
      <w:r w:rsidRPr="007959EC">
        <w:rPr>
          <w:rFonts w:ascii="TimesNewRomanPSMT" w:hAnsi="TimesNewRomanPSMT" w:cs="TimesNewRomanPSMT"/>
          <w:kern w:val="0"/>
          <w:szCs w:val="24"/>
        </w:rPr>
        <w:t xml:space="preserve"> (1985)</w:t>
      </w:r>
      <w:r>
        <w:rPr>
          <w:rFonts w:ascii="TimesNewRomanPSMT" w:hAnsi="TimesNewRomanPSMT" w:cs="TimesNewRomanPSMT" w:hint="eastAsia"/>
          <w:kern w:val="0"/>
          <w:szCs w:val="24"/>
        </w:rPr>
        <w:t xml:space="preserve">, </w:t>
      </w:r>
      <w:r w:rsidRPr="007959EC">
        <w:rPr>
          <w:rFonts w:ascii="TimesNewRomanPSMT" w:hAnsi="TimesNewRomanPSMT" w:cs="TimesNewRomanPSMT"/>
          <w:kern w:val="0"/>
          <w:szCs w:val="24"/>
        </w:rPr>
        <w:t xml:space="preserve">“Constructing a Control Group Using Multivariate Matched Sampling Methods that Incorporate the Propensity Score,” </w:t>
      </w:r>
      <w:r w:rsidRPr="007959EC">
        <w:rPr>
          <w:rFonts w:ascii="TimesNewRomanPSMT" w:hAnsi="TimesNewRomanPSMT" w:cs="TimesNewRomanPSMT"/>
          <w:i/>
          <w:kern w:val="0"/>
          <w:szCs w:val="24"/>
        </w:rPr>
        <w:t>American Statistician</w:t>
      </w:r>
      <w:r w:rsidRPr="007959EC">
        <w:rPr>
          <w:rFonts w:ascii="TimesNewRomanPSMT" w:hAnsi="TimesNewRomanPSMT" w:cs="TimesNewRomanPSMT"/>
          <w:kern w:val="0"/>
          <w:szCs w:val="24"/>
        </w:rPr>
        <w:t xml:space="preserve">, </w:t>
      </w:r>
      <w:r>
        <w:rPr>
          <w:rFonts w:ascii="TimesNewRomanPSMT" w:hAnsi="TimesNewRomanPSMT" w:cs="TimesNewRomanPSMT" w:hint="eastAsia"/>
          <w:kern w:val="0"/>
          <w:szCs w:val="24"/>
        </w:rPr>
        <w:t xml:space="preserve">Vol. </w:t>
      </w:r>
      <w:r w:rsidRPr="007959EC">
        <w:rPr>
          <w:rFonts w:ascii="TimesNewRomanPSMT" w:hAnsi="TimesNewRomanPSMT" w:cs="TimesNewRomanPSMT"/>
          <w:kern w:val="0"/>
          <w:szCs w:val="24"/>
        </w:rPr>
        <w:t>3, pp. 33-38.</w:t>
      </w:r>
    </w:p>
    <w:p w:rsidR="00AA2E34" w:rsidRPr="002B2BEB" w:rsidRDefault="00AA2E34" w:rsidP="00AA2E34">
      <w:pPr>
        <w:ind w:left="360" w:hangingChars="15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Simon, D</w:t>
      </w:r>
      <w:r w:rsidRPr="002B2BEB">
        <w:rPr>
          <w:rFonts w:ascii="Times New Roman" w:hAnsi="Times New Roman"/>
        </w:rPr>
        <w:t xml:space="preserve">, </w:t>
      </w:r>
      <w:proofErr w:type="spellStart"/>
      <w:r w:rsidRPr="002B2BEB">
        <w:rPr>
          <w:rFonts w:ascii="Times New Roman" w:hAnsi="Times New Roman"/>
        </w:rPr>
        <w:t>Ramanan</w:t>
      </w:r>
      <w:proofErr w:type="spellEnd"/>
      <w:r>
        <w:rPr>
          <w:rFonts w:ascii="Times New Roman" w:hAnsi="Times New Roman" w:hint="eastAsia"/>
        </w:rPr>
        <w:t>,</w:t>
      </w:r>
      <w:r w:rsidRPr="002B2BE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</w:t>
      </w:r>
      <w:r>
        <w:rPr>
          <w:rFonts w:ascii="Times New Roman" w:hAnsi="Times New Roman" w:hint="eastAsia"/>
        </w:rPr>
        <w:t xml:space="preserve"> </w:t>
      </w:r>
      <w:r w:rsidR="009D72EA">
        <w:rPr>
          <w:rFonts w:ascii="Times New Roman" w:hAnsi="Times New Roman" w:hint="eastAsia"/>
        </w:rPr>
        <w:t>and</w:t>
      </w:r>
      <w:r w:rsidRPr="002B2BEB">
        <w:rPr>
          <w:rFonts w:ascii="Times New Roman" w:hAnsi="Times New Roman"/>
        </w:rPr>
        <w:t xml:space="preserve"> </w:t>
      </w:r>
      <w:proofErr w:type="spellStart"/>
      <w:r w:rsidRPr="002B2BEB">
        <w:rPr>
          <w:rFonts w:ascii="Times New Roman" w:hAnsi="Times New Roman"/>
        </w:rPr>
        <w:t>Dugar</w:t>
      </w:r>
      <w:proofErr w:type="spellEnd"/>
      <w:r>
        <w:rPr>
          <w:rFonts w:ascii="Times New Roman" w:hAnsi="Times New Roman" w:hint="eastAsia"/>
        </w:rPr>
        <w:t>,</w:t>
      </w:r>
      <w:r w:rsidRPr="002B2BEB">
        <w:rPr>
          <w:rFonts w:ascii="Times New Roman" w:hAnsi="Times New Roman"/>
        </w:rPr>
        <w:t xml:space="preserve"> A </w:t>
      </w:r>
      <w:r w:rsidR="009D72EA">
        <w:rPr>
          <w:rFonts w:ascii="Times New Roman" w:hAnsi="Times New Roman" w:hint="eastAsia"/>
        </w:rPr>
        <w:t>(</w:t>
      </w:r>
      <w:r w:rsidRPr="002B2BEB">
        <w:rPr>
          <w:rFonts w:ascii="Times New Roman" w:hAnsi="Times New Roman"/>
        </w:rPr>
        <w:t>1986</w:t>
      </w:r>
      <w:r w:rsidR="009D72EA">
        <w:rPr>
          <w:rFonts w:ascii="Times New Roman" w:hAnsi="Times New Roman" w:hint="eastAsia"/>
        </w:rPr>
        <w:t>)</w:t>
      </w:r>
      <w:r>
        <w:rPr>
          <w:rFonts w:ascii="Times New Roman" w:hAnsi="Times New Roman" w:hint="eastAsia"/>
        </w:rPr>
        <w:t>,</w:t>
      </w:r>
      <w:r w:rsidRPr="002B2BEB">
        <w:rPr>
          <w:rFonts w:ascii="Times New Roman" w:hAnsi="Times New Roman"/>
        </w:rPr>
        <w:t xml:space="preserve"> </w:t>
      </w:r>
      <w:r w:rsidR="009D72EA">
        <w:rPr>
          <w:rFonts w:ascii="Times New Roman" w:hAnsi="Times New Roman"/>
        </w:rPr>
        <w:t>“</w:t>
      </w:r>
      <w:r w:rsidRPr="002B2BEB">
        <w:rPr>
          <w:rFonts w:ascii="Times New Roman" w:hAnsi="Times New Roman"/>
        </w:rPr>
        <w:t>The market for audit services in India: An empirical</w:t>
      </w:r>
      <w:r>
        <w:rPr>
          <w:rFonts w:ascii="Times New Roman" w:hAnsi="Times New Roman" w:hint="eastAsia"/>
        </w:rPr>
        <w:t xml:space="preserve"> </w:t>
      </w:r>
      <w:r w:rsidRPr="002B2BEB">
        <w:rPr>
          <w:rFonts w:ascii="Times New Roman" w:hAnsi="Times New Roman"/>
        </w:rPr>
        <w:t>examination</w:t>
      </w:r>
      <w:r w:rsidR="009D72EA"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,</w:t>
      </w:r>
      <w:r w:rsidRPr="002B2BEB">
        <w:rPr>
          <w:rFonts w:ascii="Times New Roman" w:hAnsi="Times New Roman"/>
        </w:rPr>
        <w:t xml:space="preserve"> </w:t>
      </w:r>
      <w:r w:rsidRPr="00AA2E34">
        <w:rPr>
          <w:rFonts w:ascii="Times New Roman" w:hAnsi="Times New Roman"/>
          <w:i/>
        </w:rPr>
        <w:t>International Journal of Accounting</w:t>
      </w:r>
      <w:r>
        <w:rPr>
          <w:rFonts w:ascii="Times New Roman" w:hAnsi="Times New Roman" w:hint="eastAsia"/>
          <w:i/>
        </w:rPr>
        <w:t>,</w:t>
      </w:r>
      <w:r w:rsidRPr="002B2BEB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 xml:space="preserve">Vol. </w:t>
      </w:r>
      <w:r w:rsidRPr="002B2BEB">
        <w:rPr>
          <w:rFonts w:ascii="Times New Roman" w:hAnsi="Times New Roman"/>
        </w:rPr>
        <w:t>21</w:t>
      </w:r>
      <w:r>
        <w:rPr>
          <w:rFonts w:ascii="Times New Roman" w:hAnsi="Times New Roman" w:hint="eastAsia"/>
        </w:rPr>
        <w:t>, pp.</w:t>
      </w:r>
      <w:r w:rsidRPr="002B2BEB">
        <w:rPr>
          <w:rFonts w:ascii="Times New Roman" w:hAnsi="Times New Roman"/>
        </w:rPr>
        <w:t xml:space="preserve"> 285–295.</w:t>
      </w:r>
    </w:p>
    <w:p w:rsidR="00AA2E34" w:rsidRDefault="00AA2E34" w:rsidP="00AA2E34">
      <w:pPr>
        <w:ind w:left="360" w:hangingChars="150" w:hanging="360"/>
        <w:jc w:val="both"/>
        <w:rPr>
          <w:rFonts w:ascii="Times New Roman" w:hAnsi="Times New Roman"/>
        </w:rPr>
      </w:pPr>
      <w:r w:rsidRPr="002B2BEB">
        <w:rPr>
          <w:rFonts w:ascii="Times New Roman" w:hAnsi="Times New Roman" w:hint="eastAsia"/>
        </w:rPr>
        <w:t>———</w:t>
      </w:r>
      <w:r w:rsidRPr="002B2BEB">
        <w:rPr>
          <w:rFonts w:ascii="Times New Roman" w:hAnsi="Times New Roman"/>
        </w:rPr>
        <w:t xml:space="preserve">, </w:t>
      </w:r>
      <w:proofErr w:type="spellStart"/>
      <w:r w:rsidRPr="002B2BEB">
        <w:rPr>
          <w:rFonts w:ascii="Times New Roman" w:hAnsi="Times New Roman"/>
        </w:rPr>
        <w:t>Teo</w:t>
      </w:r>
      <w:proofErr w:type="spellEnd"/>
      <w:r w:rsidRPr="002B2BEB">
        <w:rPr>
          <w:rFonts w:ascii="Times New Roman" w:hAnsi="Times New Roman"/>
        </w:rPr>
        <w:t>,</w:t>
      </w:r>
      <w:r>
        <w:rPr>
          <w:rFonts w:ascii="Times New Roman" w:hAnsi="Times New Roman" w:hint="eastAsia"/>
        </w:rPr>
        <w:t xml:space="preserve"> </w:t>
      </w:r>
      <w:r w:rsidRPr="002B2BEB">
        <w:rPr>
          <w:rFonts w:ascii="Times New Roman" w:hAnsi="Times New Roman"/>
        </w:rPr>
        <w:t xml:space="preserve">S </w:t>
      </w:r>
      <w:r w:rsidR="009D72EA">
        <w:rPr>
          <w:rFonts w:ascii="Times New Roman" w:hAnsi="Times New Roman" w:hint="eastAsia"/>
        </w:rPr>
        <w:t>and</w:t>
      </w:r>
      <w:r w:rsidRPr="002B2BEB">
        <w:rPr>
          <w:rFonts w:ascii="Times New Roman" w:hAnsi="Times New Roman"/>
        </w:rPr>
        <w:t xml:space="preserve"> </w:t>
      </w:r>
      <w:proofErr w:type="spellStart"/>
      <w:r w:rsidRPr="002B2BEB">
        <w:rPr>
          <w:rFonts w:ascii="Times New Roman" w:hAnsi="Times New Roman"/>
        </w:rPr>
        <w:t>Trompeter</w:t>
      </w:r>
      <w:proofErr w:type="spellEnd"/>
      <w:r>
        <w:rPr>
          <w:rFonts w:ascii="Times New Roman" w:hAnsi="Times New Roman" w:hint="eastAsia"/>
        </w:rPr>
        <w:t xml:space="preserve">, </w:t>
      </w:r>
      <w:r>
        <w:rPr>
          <w:rFonts w:ascii="Times New Roman" w:hAnsi="Times New Roman"/>
        </w:rPr>
        <w:t>G</w:t>
      </w:r>
      <w:r w:rsidRPr="002B2BEB">
        <w:rPr>
          <w:rFonts w:ascii="Times New Roman" w:hAnsi="Times New Roman"/>
        </w:rPr>
        <w:t xml:space="preserve"> </w:t>
      </w:r>
      <w:r w:rsidR="009D72EA">
        <w:rPr>
          <w:rFonts w:ascii="Times New Roman" w:hAnsi="Times New Roman" w:hint="eastAsia"/>
        </w:rPr>
        <w:t>(</w:t>
      </w:r>
      <w:r w:rsidRPr="002B2BEB">
        <w:rPr>
          <w:rFonts w:ascii="Times New Roman" w:hAnsi="Times New Roman"/>
        </w:rPr>
        <w:t>1992</w:t>
      </w:r>
      <w:r w:rsidR="009D72EA">
        <w:rPr>
          <w:rFonts w:ascii="Times New Roman" w:hAnsi="Times New Roman" w:hint="eastAsia"/>
        </w:rPr>
        <w:t>)</w:t>
      </w:r>
      <w:r>
        <w:rPr>
          <w:rFonts w:ascii="Times New Roman" w:hAnsi="Times New Roman" w:hint="eastAsia"/>
        </w:rPr>
        <w:t>,</w:t>
      </w:r>
      <w:r w:rsidRPr="002B2BEB">
        <w:rPr>
          <w:rFonts w:ascii="Times New Roman" w:hAnsi="Times New Roman"/>
        </w:rPr>
        <w:t xml:space="preserve"> </w:t>
      </w:r>
      <w:r w:rsidR="009D72EA">
        <w:rPr>
          <w:rFonts w:ascii="Times New Roman" w:hAnsi="Times New Roman"/>
        </w:rPr>
        <w:t>“</w:t>
      </w:r>
      <w:r w:rsidRPr="002B2BEB">
        <w:rPr>
          <w:rFonts w:ascii="Times New Roman" w:hAnsi="Times New Roman"/>
        </w:rPr>
        <w:t>A comparative study of the market for services in Hong</w:t>
      </w:r>
      <w:r>
        <w:rPr>
          <w:rFonts w:ascii="Times New Roman" w:hAnsi="Times New Roman" w:hint="eastAsia"/>
        </w:rPr>
        <w:t xml:space="preserve"> </w:t>
      </w:r>
      <w:r w:rsidRPr="002B2BEB">
        <w:rPr>
          <w:rFonts w:ascii="Times New Roman" w:hAnsi="Times New Roman"/>
        </w:rPr>
        <w:t>Kong, Malaysia and Singapore</w:t>
      </w:r>
      <w:r w:rsidR="009D72EA">
        <w:rPr>
          <w:rFonts w:ascii="Times New Roman" w:hAnsi="Times New Roman"/>
        </w:rPr>
        <w:t>”</w:t>
      </w:r>
      <w:r w:rsidRPr="002B2BEB">
        <w:rPr>
          <w:rFonts w:ascii="Times New Roman" w:hAnsi="Times New Roman"/>
        </w:rPr>
        <w:t xml:space="preserve">. </w:t>
      </w:r>
      <w:r w:rsidRPr="00AA2E34">
        <w:rPr>
          <w:rFonts w:ascii="Times New Roman" w:hAnsi="Times New Roman"/>
          <w:i/>
        </w:rPr>
        <w:t>International Journal of Accounting</w:t>
      </w:r>
      <w:r>
        <w:rPr>
          <w:rFonts w:ascii="Times New Roman" w:hAnsi="Times New Roman" w:hint="eastAsia"/>
          <w:i/>
        </w:rPr>
        <w:t>,</w:t>
      </w:r>
      <w:r w:rsidRPr="002B2BEB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 xml:space="preserve">Vol. </w:t>
      </w:r>
      <w:r w:rsidRPr="002B2BEB">
        <w:rPr>
          <w:rFonts w:ascii="Times New Roman" w:hAnsi="Times New Roman"/>
        </w:rPr>
        <w:t>27</w:t>
      </w:r>
      <w:r>
        <w:rPr>
          <w:rFonts w:ascii="Times New Roman" w:hAnsi="Times New Roman" w:hint="eastAsia"/>
        </w:rPr>
        <w:t>, pp.</w:t>
      </w:r>
      <w:r w:rsidRPr="002B2BEB">
        <w:rPr>
          <w:rFonts w:ascii="Times New Roman" w:hAnsi="Times New Roman"/>
        </w:rPr>
        <w:t xml:space="preserve"> 234–240.</w:t>
      </w:r>
    </w:p>
    <w:p w:rsidR="006E233A" w:rsidRDefault="006E233A" w:rsidP="00891E6F">
      <w:pPr>
        <w:autoSpaceDE w:val="0"/>
        <w:autoSpaceDN w:val="0"/>
        <w:adjustRightInd w:val="0"/>
        <w:ind w:left="360" w:hangingChars="150" w:hanging="360"/>
        <w:rPr>
          <w:rFonts w:ascii="TimesNewRomanPSMT" w:hAnsi="TimesNewRomanPSMT" w:cs="TimesNewRomanPSMT"/>
          <w:kern w:val="0"/>
          <w:szCs w:val="24"/>
        </w:rPr>
      </w:pPr>
    </w:p>
    <w:p w:rsidR="006E233A" w:rsidRDefault="006E233A" w:rsidP="00891E6F">
      <w:pPr>
        <w:autoSpaceDE w:val="0"/>
        <w:autoSpaceDN w:val="0"/>
        <w:adjustRightInd w:val="0"/>
        <w:ind w:left="360" w:hangingChars="150" w:hanging="360"/>
        <w:rPr>
          <w:rFonts w:ascii="TimesNewRomanPSMT" w:hAnsi="TimesNewRomanPSMT" w:cs="TimesNewRomanPSMT"/>
          <w:kern w:val="0"/>
          <w:szCs w:val="24"/>
        </w:rPr>
      </w:pPr>
    </w:p>
    <w:p w:rsidR="006E233A" w:rsidRDefault="006E233A" w:rsidP="00891E6F">
      <w:pPr>
        <w:autoSpaceDE w:val="0"/>
        <w:autoSpaceDN w:val="0"/>
        <w:adjustRightInd w:val="0"/>
        <w:ind w:left="360" w:hangingChars="150" w:hanging="360"/>
        <w:rPr>
          <w:rFonts w:ascii="TimesNewRomanPSMT" w:hAnsi="TimesNewRomanPSMT" w:cs="TimesNewRomanPSMT"/>
          <w:kern w:val="0"/>
          <w:szCs w:val="24"/>
        </w:rPr>
      </w:pPr>
    </w:p>
    <w:p w:rsidR="006E233A" w:rsidRDefault="006E233A" w:rsidP="00891E6F">
      <w:pPr>
        <w:autoSpaceDE w:val="0"/>
        <w:autoSpaceDN w:val="0"/>
        <w:adjustRightInd w:val="0"/>
        <w:ind w:left="360" w:hangingChars="150" w:hanging="360"/>
        <w:rPr>
          <w:rFonts w:ascii="TimesNewRomanPSMT" w:hAnsi="TimesNewRomanPSMT" w:cs="TimesNewRomanPSMT"/>
          <w:kern w:val="0"/>
          <w:szCs w:val="24"/>
        </w:rPr>
      </w:pPr>
    </w:p>
    <w:p w:rsidR="006E233A" w:rsidRDefault="006E233A" w:rsidP="00891E6F">
      <w:pPr>
        <w:autoSpaceDE w:val="0"/>
        <w:autoSpaceDN w:val="0"/>
        <w:adjustRightInd w:val="0"/>
        <w:ind w:left="360" w:hangingChars="150" w:hanging="360"/>
        <w:rPr>
          <w:rFonts w:ascii="TimesNewRomanPSMT" w:hAnsi="TimesNewRomanPSMT" w:cs="TimesNewRomanPSMT"/>
          <w:kern w:val="0"/>
          <w:szCs w:val="24"/>
        </w:rPr>
        <w:sectPr w:rsidR="006E233A" w:rsidSect="00C762AE">
          <w:headerReference w:type="default" r:id="rId29"/>
          <w:footerReference w:type="default" r:id="rId30"/>
          <w:pgSz w:w="11906" w:h="16838"/>
          <w:pgMar w:top="1440" w:right="1440" w:bottom="1440" w:left="1440" w:header="851" w:footer="992" w:gutter="0"/>
          <w:pgNumType w:start="86"/>
          <w:cols w:space="425"/>
          <w:docGrid w:type="linesAndChars" w:linePitch="360"/>
        </w:sectPr>
      </w:pPr>
    </w:p>
    <w:p w:rsidR="006E233A" w:rsidRDefault="006E233A" w:rsidP="00891E6F">
      <w:pPr>
        <w:autoSpaceDE w:val="0"/>
        <w:autoSpaceDN w:val="0"/>
        <w:adjustRightInd w:val="0"/>
        <w:ind w:left="360" w:hangingChars="150" w:hanging="360"/>
        <w:rPr>
          <w:rFonts w:ascii="TimesNewRomanPSMT" w:hAnsi="TimesNewRomanPSMT" w:cs="TimesNewRomanPSMT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  <w:proofErr w:type="gramStart"/>
      <w:r w:rsidRPr="006E233A">
        <w:rPr>
          <w:rFonts w:ascii="Times New Roman" w:hAnsi="Times New Roman" w:cs="Times New Roman"/>
          <w:kern w:val="0"/>
          <w:szCs w:val="24"/>
        </w:rPr>
        <w:t>TABLE 1.</w:t>
      </w:r>
      <w:proofErr w:type="gramEnd"/>
      <w:r w:rsidRPr="006E233A">
        <w:rPr>
          <w:rFonts w:ascii="Times New Roman" w:hAnsi="Times New Roman" w:cs="Times New Roman"/>
          <w:kern w:val="0"/>
          <w:szCs w:val="24"/>
        </w:rPr>
        <w:t xml:space="preserve"> Descriptive statistics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36"/>
        <w:gridCol w:w="842"/>
        <w:gridCol w:w="845"/>
        <w:gridCol w:w="845"/>
        <w:gridCol w:w="845"/>
        <w:gridCol w:w="845"/>
        <w:gridCol w:w="845"/>
        <w:gridCol w:w="845"/>
        <w:gridCol w:w="845"/>
        <w:gridCol w:w="848"/>
        <w:gridCol w:w="845"/>
        <w:gridCol w:w="845"/>
        <w:gridCol w:w="845"/>
        <w:gridCol w:w="848"/>
        <w:gridCol w:w="845"/>
        <w:gridCol w:w="845"/>
      </w:tblGrid>
      <w:tr w:rsidR="006E233A" w:rsidRPr="006E233A" w:rsidTr="00F70DE9">
        <w:trPr>
          <w:trHeight w:val="390"/>
        </w:trPr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Cs w:val="24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Courier New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CEO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samples</w:t>
            </w: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CFO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samples</w:t>
            </w: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Top 3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Executives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samples</w:t>
            </w: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E233A" w:rsidRPr="006E233A" w:rsidTr="00F70DE9">
        <w:trPr>
          <w:trHeight w:val="40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Cs w:val="24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N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Mean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Std. Dev.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Min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Max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N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Mean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Std. Dev.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Min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Max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N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Mean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Std. Dev.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Min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E233A" w:rsidRPr="006E233A" w:rsidRDefault="006E233A" w:rsidP="00F70DE9">
            <w:pPr>
              <w:widowControl/>
              <w:jc w:val="center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Max</w:t>
            </w:r>
          </w:p>
        </w:tc>
      </w:tr>
      <w:tr w:rsidR="006E233A" w:rsidRPr="006E233A" w:rsidTr="00F70DE9">
        <w:trPr>
          <w:trHeight w:val="390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lnComp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3669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11.764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2.966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0.000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15.911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3401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11.233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2.857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0.000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15.058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3614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13.531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0.829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6.987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16.651 </w:t>
            </w:r>
          </w:p>
        </w:tc>
      </w:tr>
      <w:tr w:rsidR="006E233A" w:rsidRPr="006E233A" w:rsidTr="00F70DE9">
        <w:trPr>
          <w:trHeight w:val="390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CashHolding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3667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0.245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0.478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0.000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17.941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3399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0.246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0.379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0.000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6.465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3667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0.245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0.478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0.000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17.941 </w:t>
            </w:r>
          </w:p>
        </w:tc>
      </w:tr>
      <w:tr w:rsidR="006E233A" w:rsidRPr="006E233A" w:rsidTr="00F70DE9">
        <w:trPr>
          <w:trHeight w:val="390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ROA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3664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5.121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18.298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-362.340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532.820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3399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5.715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24.945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-180.890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1100.500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3664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5.121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18.298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-362.340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532.820 </w:t>
            </w:r>
          </w:p>
        </w:tc>
      </w:tr>
      <w:tr w:rsidR="006E233A" w:rsidRPr="006E233A" w:rsidTr="00F70DE9">
        <w:trPr>
          <w:trHeight w:val="390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ROE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3536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12.108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67.019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-175.290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2626.340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3285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11.077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62.124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-1442.690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2626.340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3536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12.108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67.019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-175.290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2626.340 </w:t>
            </w:r>
          </w:p>
        </w:tc>
      </w:tr>
      <w:tr w:rsidR="006E233A" w:rsidRPr="006E233A" w:rsidTr="00F70DE9">
        <w:trPr>
          <w:trHeight w:val="390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SIZE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3668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14.373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1.308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3.932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20.790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3400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14.294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1.272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3.932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20.903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3668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14.373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1.308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3.932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20.790 </w:t>
            </w:r>
          </w:p>
        </w:tc>
      </w:tr>
      <w:tr w:rsidR="006E233A" w:rsidRPr="006E233A" w:rsidTr="00F70DE9">
        <w:trPr>
          <w:trHeight w:val="390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DEBT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3668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1.169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20.740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0.000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876.664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3400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0.901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15.380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0.009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876.664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3668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1.169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20.740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0.000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876.664 </w:t>
            </w:r>
          </w:p>
        </w:tc>
      </w:tr>
      <w:tr w:rsidR="006E233A" w:rsidRPr="006E233A" w:rsidTr="00F70DE9">
        <w:trPr>
          <w:trHeight w:val="390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MTB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3667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4.458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80.131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-17.941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3429.549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3399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3.609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58.921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-4.240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3429.549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3667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4.458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80.131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-17.941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3429.549 </w:t>
            </w:r>
          </w:p>
        </w:tc>
      </w:tr>
      <w:tr w:rsidR="006E233A" w:rsidRPr="006E233A" w:rsidTr="00F70DE9">
        <w:trPr>
          <w:trHeight w:val="390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LEV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3253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1.213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6.154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0.000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210.290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3003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1.298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9.655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0.000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419.523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3253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1.213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6.154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0.000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210.290 </w:t>
            </w:r>
          </w:p>
        </w:tc>
      </w:tr>
      <w:tr w:rsidR="006E233A" w:rsidRPr="006E233A" w:rsidTr="00F70DE9">
        <w:trPr>
          <w:trHeight w:val="390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SPEC_Sales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3669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0.048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0.067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0.000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0.702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3401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0.048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0.068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0.000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0.702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3669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0.048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0.067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0.000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0.702 </w:t>
            </w:r>
          </w:p>
        </w:tc>
      </w:tr>
      <w:tr w:rsidR="006E233A" w:rsidRPr="006E233A" w:rsidTr="00F70DE9">
        <w:trPr>
          <w:trHeight w:val="390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SPEC_Count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3669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0.054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0.047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0.270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3401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0.055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0.047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0.270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3669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0.054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0.047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0.270 </w:t>
            </w:r>
          </w:p>
        </w:tc>
      </w:tr>
      <w:tr w:rsidR="006E233A" w:rsidRPr="006E233A" w:rsidTr="00F70DE9">
        <w:trPr>
          <w:trHeight w:val="480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IndependentRatio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3668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0.369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0.058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0.133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0.667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3399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0.370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0.060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0.133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0.800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3668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0.369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0.058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0.133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0.667 </w:t>
            </w:r>
          </w:p>
        </w:tc>
      </w:tr>
      <w:tr w:rsidR="006E233A" w:rsidRPr="006E233A" w:rsidTr="00F70DE9">
        <w:trPr>
          <w:trHeight w:val="405"/>
        </w:trPr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HHI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>3669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0.070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0.117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0.013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0.890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3401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0.066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0.096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0.010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0.460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3669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0.070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0.117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0.013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18"/>
                <w:szCs w:val="18"/>
              </w:rPr>
              <w:t xml:space="preserve">0.890 </w:t>
            </w:r>
          </w:p>
        </w:tc>
      </w:tr>
    </w:tbl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  <w:proofErr w:type="gramStart"/>
      <w:r w:rsidRPr="006E233A">
        <w:rPr>
          <w:rFonts w:ascii="Times New Roman" w:hAnsi="Times New Roman" w:cs="Times New Roman"/>
          <w:kern w:val="0"/>
          <w:szCs w:val="24"/>
        </w:rPr>
        <w:t>TABLE 2.</w:t>
      </w:r>
      <w:proofErr w:type="gramEnd"/>
      <w:r w:rsidRPr="006E233A">
        <w:rPr>
          <w:rFonts w:ascii="Times New Roman" w:hAnsi="Times New Roman" w:cs="Times New Roman"/>
          <w:kern w:val="0"/>
          <w:szCs w:val="24"/>
        </w:rPr>
        <w:t xml:space="preserve"> Correlation matrix</w:t>
      </w: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  <w:r w:rsidRPr="006E233A">
        <w:rPr>
          <w:rFonts w:ascii="Times New Roman" w:hAnsi="Times New Roman" w:cs="Times New Roman"/>
          <w:kern w:val="0"/>
          <w:szCs w:val="24"/>
        </w:rPr>
        <w:t xml:space="preserve">Panel A. CEO </w:t>
      </w:r>
      <w:proofErr w:type="gramStart"/>
      <w:r w:rsidRPr="006E233A">
        <w:rPr>
          <w:rFonts w:ascii="Times New Roman" w:hAnsi="Times New Roman" w:cs="Times New Roman"/>
          <w:kern w:val="0"/>
          <w:szCs w:val="24"/>
        </w:rPr>
        <w:t>correlation</w:t>
      </w:r>
      <w:proofErr w:type="gramEnd"/>
      <w:r w:rsidRPr="006E233A">
        <w:rPr>
          <w:rFonts w:ascii="Times New Roman" w:hAnsi="Times New Roman" w:cs="Times New Roman"/>
          <w:kern w:val="0"/>
          <w:szCs w:val="24"/>
        </w:rPr>
        <w:t xml:space="preserve"> matrix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8"/>
        <w:gridCol w:w="873"/>
        <w:gridCol w:w="1112"/>
        <w:gridCol w:w="873"/>
        <w:gridCol w:w="873"/>
        <w:gridCol w:w="1079"/>
        <w:gridCol w:w="873"/>
        <w:gridCol w:w="806"/>
        <w:gridCol w:w="718"/>
        <w:gridCol w:w="835"/>
        <w:gridCol w:w="1057"/>
        <w:gridCol w:w="1124"/>
        <w:gridCol w:w="1478"/>
        <w:gridCol w:w="835"/>
      </w:tblGrid>
      <w:tr w:rsidR="006E233A" w:rsidRPr="006E233A" w:rsidTr="00F70DE9">
        <w:trPr>
          <w:trHeight w:val="390"/>
        </w:trPr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lnComp</w:t>
            </w:r>
            <w:proofErr w:type="spellEnd"/>
          </w:p>
        </w:tc>
        <w:tc>
          <w:tcPr>
            <w:tcW w:w="39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CashHolding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ROA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ROE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DUAL-CEO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SIZE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DEBT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MTB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LEV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SPEC_Sales</w:t>
            </w:r>
            <w:proofErr w:type="spellEnd"/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SPEC_Count</w:t>
            </w:r>
            <w:proofErr w:type="spellEnd"/>
          </w:p>
        </w:tc>
        <w:tc>
          <w:tcPr>
            <w:tcW w:w="52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IndependentRatio</w:t>
            </w:r>
            <w:proofErr w:type="spellEnd"/>
          </w:p>
        </w:tc>
        <w:tc>
          <w:tcPr>
            <w:tcW w:w="29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HHI</w:t>
            </w:r>
          </w:p>
        </w:tc>
      </w:tr>
      <w:tr w:rsidR="006E233A" w:rsidRPr="006E233A" w:rsidTr="00F70DE9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lnComp</w:t>
            </w:r>
            <w:proofErr w:type="spellEnd"/>
          </w:p>
        </w:tc>
        <w:tc>
          <w:tcPr>
            <w:tcW w:w="31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9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CashHolding</w:t>
            </w:r>
            <w:proofErr w:type="spellEnd"/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ROA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0.114***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ROE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0.025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0.452***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DUAL-CEO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0.082***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0.038**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0.072***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SIZE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0.080**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-0.137***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-0.015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-0.056***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-0.179***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DEBT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-0.101**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-0.136***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0.018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-0.189***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MTB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-0.092***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0.006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-0.169***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0.047***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0.019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-0.171***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0.995***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LEV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-0.027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-0.067***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-0.016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-0.028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0.101***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0.005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-0.005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SPEC_Sales</w:t>
            </w:r>
            <w:proofErr w:type="spellEnd"/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-0.003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-0.032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0.004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0.029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0.005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0.273***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-0.018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-0.018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0.088***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SPEC_Count</w:t>
            </w:r>
            <w:proofErr w:type="spellEnd"/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-0.009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0.021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0.027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0.057***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-0.017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-0.018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-0.019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0.087***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0.663***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5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IndependentRatio</w:t>
            </w:r>
            <w:proofErr w:type="spellEnd"/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0.002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-0.043***</w:t>
            </w: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-0.003</w:t>
            </w: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0.021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0.122***</w:t>
            </w: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-0.050***</w:t>
            </w: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0.011</w:t>
            </w: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0.005</w:t>
            </w:r>
          </w:p>
        </w:tc>
        <w:tc>
          <w:tcPr>
            <w:tcW w:w="2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-0.03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-0.008</w:t>
            </w:r>
          </w:p>
        </w:tc>
        <w:tc>
          <w:tcPr>
            <w:tcW w:w="4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HHI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0.116***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0.046***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0.043***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0.068***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0.127**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</w:tr>
    </w:tbl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  <w:r w:rsidRPr="006E233A">
        <w:rPr>
          <w:rFonts w:ascii="Times New Roman" w:hAnsi="Times New Roman" w:cs="Times New Roman"/>
          <w:kern w:val="0"/>
          <w:szCs w:val="24"/>
        </w:rPr>
        <w:lastRenderedPageBreak/>
        <w:t xml:space="preserve">Panel B. CFO </w:t>
      </w:r>
      <w:proofErr w:type="gramStart"/>
      <w:r w:rsidRPr="006E233A">
        <w:rPr>
          <w:rFonts w:ascii="Times New Roman" w:hAnsi="Times New Roman" w:cs="Times New Roman"/>
          <w:kern w:val="0"/>
          <w:szCs w:val="24"/>
        </w:rPr>
        <w:t>correlation</w:t>
      </w:r>
      <w:proofErr w:type="gramEnd"/>
      <w:r w:rsidRPr="006E233A">
        <w:rPr>
          <w:rFonts w:ascii="Times New Roman" w:hAnsi="Times New Roman" w:cs="Times New Roman"/>
          <w:kern w:val="0"/>
          <w:szCs w:val="24"/>
        </w:rPr>
        <w:t xml:space="preserve"> matrix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8"/>
        <w:gridCol w:w="873"/>
        <w:gridCol w:w="1112"/>
        <w:gridCol w:w="873"/>
        <w:gridCol w:w="873"/>
        <w:gridCol w:w="1079"/>
        <w:gridCol w:w="873"/>
        <w:gridCol w:w="806"/>
        <w:gridCol w:w="724"/>
        <w:gridCol w:w="838"/>
        <w:gridCol w:w="1057"/>
        <w:gridCol w:w="1123"/>
        <w:gridCol w:w="1478"/>
        <w:gridCol w:w="827"/>
      </w:tblGrid>
      <w:tr w:rsidR="006E233A" w:rsidRPr="006E233A" w:rsidTr="00F70DE9">
        <w:trPr>
          <w:trHeight w:val="390"/>
        </w:trPr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lnComp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CashHolding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ROA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ROE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DUAL-CEO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SIZE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DEBT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MTB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LEV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SPEC_Sales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SPEC_Count</w:t>
            </w:r>
            <w:proofErr w:type="spellEnd"/>
          </w:p>
        </w:tc>
        <w:tc>
          <w:tcPr>
            <w:tcW w:w="4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IndependentRatio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HHI</w:t>
            </w:r>
          </w:p>
        </w:tc>
      </w:tr>
      <w:tr w:rsidR="006E233A" w:rsidRPr="006E233A" w:rsidTr="00F70DE9">
        <w:trPr>
          <w:trHeight w:val="390"/>
        </w:trPr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lnComp</w:t>
            </w:r>
            <w:proofErr w:type="spellEnd"/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CashHolding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-0.008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ROA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0.114***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ROE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0.025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0.452***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DUAL-CEO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-0.015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0.082***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0.038**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0.072***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SIZE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0.080**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-0.137***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-0.015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-0.056***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-0.179***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DEBT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-0.101**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-0.136***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0.018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-0.189***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MTB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-0.092***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0.006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-0.169***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.047***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0.019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-0.171***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0.995***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LEV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-0.008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-0.027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-0.067***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-0.016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-0.028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0.101***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0.005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-0.005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SPEC_Sales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-0.003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-0.032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0.004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0.029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0.005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0.273***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-0.018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-0.018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0.088***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SPEC_Count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0.018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-0.009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0.021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0.027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.057***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-0.017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-0.018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-0.019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0.087***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0.663***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4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IndependentRatio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0.002</w:t>
            </w: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-.043***</w:t>
            </w: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-0.003</w:t>
            </w: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0.021</w:t>
            </w: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0.122***</w:t>
            </w: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-0.050***</w:t>
            </w: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0.011</w:t>
            </w: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0.005</w:t>
            </w: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-0.03</w:t>
            </w: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-0.008</w:t>
            </w: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4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F70DE9">
        <w:trPr>
          <w:trHeight w:val="390"/>
        </w:trPr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HHI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0.116***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0.046***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0.043***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0.021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-0.009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0.068***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0.127**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</w:tr>
    </w:tbl>
    <w:p w:rsidR="006E233A" w:rsidRPr="006E233A" w:rsidRDefault="006E233A" w:rsidP="006E233A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kern w:val="0"/>
          <w:szCs w:val="24"/>
        </w:rPr>
      </w:pPr>
      <w:r w:rsidRPr="006E233A">
        <w:rPr>
          <w:rFonts w:ascii="Times New Roman" w:hAnsi="Times New Roman" w:cs="Times New Roman"/>
          <w:kern w:val="0"/>
          <w:szCs w:val="24"/>
        </w:rPr>
        <w:lastRenderedPageBreak/>
        <w:t xml:space="preserve">Panel C. Top 3 </w:t>
      </w:r>
      <w:proofErr w:type="gramStart"/>
      <w:r w:rsidRPr="006E233A">
        <w:rPr>
          <w:rFonts w:ascii="Times New Roman" w:hAnsi="Times New Roman" w:cs="Times New Roman"/>
          <w:kern w:val="0"/>
          <w:szCs w:val="24"/>
        </w:rPr>
        <w:t>executives</w:t>
      </w:r>
      <w:proofErr w:type="gramEnd"/>
      <w:r w:rsidRPr="006E233A">
        <w:rPr>
          <w:rFonts w:ascii="Times New Roman" w:hAnsi="Times New Roman" w:cs="Times New Roman"/>
          <w:kern w:val="0"/>
          <w:szCs w:val="24"/>
        </w:rPr>
        <w:t xml:space="preserve"> correlation matrix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9"/>
        <w:gridCol w:w="971"/>
        <w:gridCol w:w="1114"/>
        <w:gridCol w:w="971"/>
        <w:gridCol w:w="970"/>
        <w:gridCol w:w="970"/>
        <w:gridCol w:w="970"/>
        <w:gridCol w:w="970"/>
        <w:gridCol w:w="970"/>
        <w:gridCol w:w="1057"/>
        <w:gridCol w:w="1124"/>
        <w:gridCol w:w="1478"/>
        <w:gridCol w:w="970"/>
      </w:tblGrid>
      <w:tr w:rsidR="006E233A" w:rsidRPr="006E233A" w:rsidTr="007959EC">
        <w:trPr>
          <w:trHeight w:val="390"/>
        </w:trPr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lnComp</w:t>
            </w:r>
            <w:proofErr w:type="spellEnd"/>
          </w:p>
        </w:tc>
        <w:tc>
          <w:tcPr>
            <w:tcW w:w="39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CashHolding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ROA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ROE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SIZE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DEBT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MTB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LEV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SPEC_Sales</w:t>
            </w:r>
            <w:proofErr w:type="spellEnd"/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SPEC_Count</w:t>
            </w:r>
            <w:proofErr w:type="spellEnd"/>
          </w:p>
        </w:tc>
        <w:tc>
          <w:tcPr>
            <w:tcW w:w="52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IndependentRatio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HHI</w:t>
            </w:r>
          </w:p>
        </w:tc>
      </w:tr>
      <w:tr w:rsidR="006E233A" w:rsidRPr="006E233A" w:rsidTr="007959EC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lnComp</w:t>
            </w:r>
            <w:proofErr w:type="spellEnd"/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9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7959EC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CashHolding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0.042**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7959EC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ROA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0.109***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0.114***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7959EC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ROE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0.025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0.452***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7959EC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SIZE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0.414***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-0.137**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-0.015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-0.056**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7959EC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DEBT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-0.035**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-0.136**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-0.189**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7959EC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MTB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0.006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-0.169**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0.047**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-0.171**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0.995**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7959EC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LEV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0.021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-0.027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-0.067**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-0.016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0.101**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0.005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-0.005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7959EC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SPEC_Sales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0.158***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-0.032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0.004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0.029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0.273**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-0.018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-0.018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0.088**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7959EC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SPEC_Count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0.059***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-0.009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0.021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0.027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-0.017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-0.018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-0.019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0.087**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0.663**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7959EC">
        <w:trPr>
          <w:trHeight w:val="390"/>
        </w:trPr>
        <w:tc>
          <w:tcPr>
            <w:tcW w:w="5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IndependentRatio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0.012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-0.043**</w:t>
            </w: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-0.003</w:t>
            </w: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0.021</w:t>
            </w: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-0.050**</w:t>
            </w: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0.011</w:t>
            </w: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0.005</w:t>
            </w: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-0.03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-0.008</w:t>
            </w:r>
          </w:p>
        </w:tc>
        <w:tc>
          <w:tcPr>
            <w:tcW w:w="4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233A" w:rsidRPr="006E233A" w:rsidTr="007959EC">
        <w:trPr>
          <w:trHeight w:val="390"/>
        </w:trPr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HHI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0.042**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0.116**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0.046**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0.012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0.021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-0.009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0.068**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0.127**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-0.01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233A" w:rsidRPr="006E233A" w:rsidRDefault="006E233A" w:rsidP="00F70DE9">
            <w:pPr>
              <w:widowControl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</w:pPr>
            <w:r w:rsidRPr="006E233A">
              <w:rPr>
                <w:rFonts w:ascii="Times New Roman" w:eastAsia="PMingLiU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</w:tr>
    </w:tbl>
    <w:p w:rsidR="007959EC" w:rsidRPr="006E233A" w:rsidRDefault="007959EC" w:rsidP="007959EC">
      <w:pPr>
        <w:jc w:val="both"/>
        <w:rPr>
          <w:rFonts w:ascii="Times New Roman" w:hAnsi="Times New Roman" w:cs="Times New Roman"/>
          <w:sz w:val="20"/>
          <w:szCs w:val="20"/>
        </w:rPr>
      </w:pPr>
      <w:r w:rsidRPr="006E233A">
        <w:rPr>
          <w:rFonts w:ascii="Times New Roman" w:hAnsi="Times New Roman" w:cs="Times New Roman"/>
          <w:sz w:val="20"/>
          <w:szCs w:val="20"/>
        </w:rPr>
        <w:t>Significance levels: * P&lt;0.1, ** P&lt;0.05, ***P&lt;0.01</w:t>
      </w:r>
    </w:p>
    <w:p w:rsidR="006E233A" w:rsidRPr="006E233A" w:rsidRDefault="006E233A" w:rsidP="006E233A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  <w:sectPr w:rsidR="006E233A" w:rsidRPr="006E233A" w:rsidSect="00F70DE9">
          <w:pgSz w:w="16838" w:h="11906" w:orient="landscape"/>
          <w:pgMar w:top="1800" w:right="1440" w:bottom="1800" w:left="1440" w:header="851" w:footer="992" w:gutter="0"/>
          <w:cols w:space="425"/>
          <w:docGrid w:type="lines" w:linePitch="360"/>
        </w:sect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  <w:r w:rsidRPr="006E233A">
        <w:rPr>
          <w:rFonts w:ascii="Times New Roman" w:hAnsi="Times New Roman" w:cs="Times New Roman"/>
          <w:kern w:val="0"/>
          <w:szCs w:val="24"/>
        </w:rPr>
        <w:lastRenderedPageBreak/>
        <w:t xml:space="preserve">TABLE 3 Regression of the effect of cash holdings on </w:t>
      </w:r>
      <w:proofErr w:type="gramStart"/>
      <w:r w:rsidRPr="006E233A">
        <w:rPr>
          <w:rFonts w:ascii="Times New Roman" w:hAnsi="Times New Roman" w:cs="Times New Roman"/>
          <w:kern w:val="0"/>
          <w:szCs w:val="24"/>
        </w:rPr>
        <w:t>executives</w:t>
      </w:r>
      <w:proofErr w:type="gramEnd"/>
      <w:r w:rsidRPr="006E233A">
        <w:rPr>
          <w:rFonts w:ascii="Times New Roman" w:hAnsi="Times New Roman" w:cs="Times New Roman"/>
          <w:kern w:val="0"/>
          <w:szCs w:val="24"/>
        </w:rPr>
        <w:t xml:space="preserve"> pay-performance sensitivity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1103"/>
        <w:gridCol w:w="1111"/>
        <w:gridCol w:w="1111"/>
        <w:gridCol w:w="1111"/>
        <w:gridCol w:w="1111"/>
        <w:gridCol w:w="1111"/>
      </w:tblGrid>
      <w:tr w:rsidR="006E233A" w:rsidRPr="006E233A" w:rsidTr="00F70DE9"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CEO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CFO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Top3</w:t>
            </w:r>
          </w:p>
        </w:tc>
      </w:tr>
      <w:tr w:rsidR="006E233A" w:rsidRPr="006E233A" w:rsidTr="00F70DE9">
        <w:tc>
          <w:tcPr>
            <w:tcW w:w="0" w:type="auto"/>
            <w:tcBorders>
              <w:top w:val="nil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Variables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(1)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(2)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(3)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(4)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(5)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(6)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Interceptor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11.834***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10.357***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11.088***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8.103***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13.554***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9.109***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E233A">
              <w:rPr>
                <w:rFonts w:ascii="Times New Roman" w:hAnsi="Times New Roman" w:cs="Times New Roman"/>
                <w:szCs w:val="24"/>
              </w:rPr>
              <w:t>CashHoldings</w:t>
            </w:r>
            <w:proofErr w:type="spellEnd"/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0.405*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(0.050)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0.327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(0.142)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0.597**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(0.013)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0.484*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(0.051)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-0.083**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(0.003)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-0.097*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(0.090)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Performance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0.003**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(0.018)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0.003**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(0.012)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0.046***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0.037***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0.000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(0.496)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0.000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(0.310)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E233A">
              <w:rPr>
                <w:rFonts w:ascii="Times New Roman" w:hAnsi="Times New Roman" w:cs="Times New Roman"/>
                <w:szCs w:val="24"/>
              </w:rPr>
              <w:t>Perf</w:t>
            </w:r>
            <w:proofErr w:type="spellEnd"/>
            <w:r w:rsidRPr="006E233A">
              <w:rPr>
                <w:rFonts w:ascii="Times New Roman" w:hAnsi="Times New Roman" w:cs="Times New Roman"/>
                <w:szCs w:val="24"/>
              </w:rPr>
              <w:t>*</w:t>
            </w:r>
            <w:proofErr w:type="spellStart"/>
            <w:r w:rsidRPr="006E233A">
              <w:rPr>
                <w:rFonts w:ascii="Times New Roman" w:hAnsi="Times New Roman" w:cs="Times New Roman"/>
                <w:szCs w:val="24"/>
              </w:rPr>
              <w:t>CashHoldings</w:t>
            </w:r>
            <w:proofErr w:type="spellEnd"/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-0.015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(0.203)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-0.021*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(0.092)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-0.045**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(0.020)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-0.041**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(0.044)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0.024***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0.018***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CEO_DUAL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-0.120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(0.332)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CFO_DUAL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-0.878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(0.566)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E233A">
              <w:rPr>
                <w:rFonts w:ascii="Times New Roman" w:hAnsi="Times New Roman" w:cs="Times New Roman"/>
                <w:szCs w:val="24"/>
              </w:rPr>
              <w:t>IndependentRatio</w:t>
            </w:r>
            <w:proofErr w:type="spellEnd"/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-0.052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(0.952)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0.280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(0.732)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0.141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(0.526)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E233A">
              <w:rPr>
                <w:rFonts w:ascii="Times New Roman" w:hAnsi="Times New Roman" w:cs="Times New Roman"/>
                <w:szCs w:val="24"/>
              </w:rPr>
              <w:t>SPEC_Sales</w:t>
            </w:r>
            <w:proofErr w:type="spellEnd"/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-1.456*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(0.069)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0.254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(0.749)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0.435**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(0.036)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SIZE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0.193***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0.190***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0.334***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DEBT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-0.525*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(0.079)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-0.047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(0.571)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-0.607*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MTB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0.031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(0.163)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0.010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(0.622)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0.009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(0.115)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LEV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-0.001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(0.932)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0.000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(0.967)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-0.001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(0.666)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HHI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-3.510**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(0.011)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1.870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(0.216)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-0.311*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(0.389)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Industry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Yes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Yes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Yes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Year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Yes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Yes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Yes</w:t>
            </w:r>
          </w:p>
        </w:tc>
      </w:tr>
      <w:tr w:rsidR="006E233A" w:rsidRPr="006E233A" w:rsidTr="00F70DE9">
        <w:tc>
          <w:tcPr>
            <w:tcW w:w="0" w:type="auto"/>
            <w:vAlign w:val="center"/>
          </w:tcPr>
          <w:p w:rsidR="006E233A" w:rsidRPr="006E233A" w:rsidRDefault="006E233A" w:rsidP="00F70DE9">
            <w:pPr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position w:val="-4"/>
                <w:szCs w:val="24"/>
              </w:rPr>
              <w:object w:dxaOrig="320" w:dyaOrig="300">
                <v:shape id="_x0000_i1035" type="#_x0000_t75" style="width:16.2pt;height:15.55pt" o:ole="">
                  <v:imagedata r:id="rId31" o:title=""/>
                </v:shape>
                <o:OLEObject Type="Embed" ProgID="Equation.3" ShapeID="_x0000_i1035" DrawAspect="Content" ObjectID="_1472718270" r:id="rId32"/>
              </w:objec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0.003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0.029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0.028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0.056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0.025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0.263</w:t>
            </w:r>
          </w:p>
        </w:tc>
      </w:tr>
      <w:tr w:rsidR="006E233A" w:rsidRPr="006E233A" w:rsidTr="00F70DE9">
        <w:tc>
          <w:tcPr>
            <w:tcW w:w="0" w:type="auto"/>
            <w:vAlign w:val="center"/>
          </w:tcPr>
          <w:p w:rsidR="006E233A" w:rsidRPr="006E233A" w:rsidRDefault="006E233A" w:rsidP="00F70DE9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E233A">
              <w:rPr>
                <w:rFonts w:ascii="Times New Roman" w:hAnsi="Times New Roman" w:cs="Times New Roman"/>
                <w:szCs w:val="24"/>
              </w:rPr>
              <w:t>Adj</w:t>
            </w:r>
            <w:proofErr w:type="spellEnd"/>
            <w:r w:rsidRPr="006E233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E233A">
              <w:rPr>
                <w:rFonts w:ascii="Times New Roman" w:hAnsi="Times New Roman" w:cs="Times New Roman"/>
                <w:position w:val="-4"/>
                <w:szCs w:val="24"/>
              </w:rPr>
              <w:object w:dxaOrig="320" w:dyaOrig="300">
                <v:shape id="_x0000_i1036" type="#_x0000_t75" style="width:16.2pt;height:15.55pt" o:ole="">
                  <v:imagedata r:id="rId31" o:title=""/>
                </v:shape>
                <o:OLEObject Type="Embed" ProgID="Equation.3" ShapeID="_x0000_i1036" DrawAspect="Content" ObjectID="_1472718271" r:id="rId33"/>
              </w:objec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0.002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0.022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0.027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0.049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0.024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0.258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lastRenderedPageBreak/>
              <w:t>F-Value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2.781**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(0.040)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4.235***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28.501***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56.338***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26.918***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52.847***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Durbin-Watson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1.470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1.633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1.001</w:t>
            </w:r>
          </w:p>
        </w:tc>
      </w:tr>
    </w:tbl>
    <w:p w:rsidR="006E233A" w:rsidRPr="006E233A" w:rsidRDefault="006E233A" w:rsidP="006E233A">
      <w:pPr>
        <w:jc w:val="both"/>
        <w:rPr>
          <w:rFonts w:ascii="Times New Roman" w:hAnsi="Times New Roman" w:cs="Times New Roman"/>
          <w:sz w:val="20"/>
          <w:szCs w:val="20"/>
        </w:rPr>
      </w:pPr>
      <w:r w:rsidRPr="006E233A">
        <w:rPr>
          <w:rFonts w:ascii="Times New Roman" w:hAnsi="Times New Roman" w:cs="Times New Roman"/>
          <w:sz w:val="20"/>
          <w:szCs w:val="20"/>
        </w:rPr>
        <w:t>Significance levels: * P&lt;0.1, ** P&lt;0.05, ***P&lt;0.01</w:t>
      </w:r>
    </w:p>
    <w:p w:rsidR="006E233A" w:rsidRPr="006E233A" w:rsidRDefault="006E233A" w:rsidP="006E233A">
      <w:pPr>
        <w:jc w:val="both"/>
        <w:rPr>
          <w:rFonts w:ascii="Times New Roman" w:hAnsi="Times New Roman" w:cs="Times New Roman"/>
          <w:sz w:val="20"/>
          <w:szCs w:val="20"/>
        </w:rPr>
      </w:pPr>
      <w:r w:rsidRPr="006E233A">
        <w:rPr>
          <w:rFonts w:ascii="Times New Roman" w:hAnsi="Times New Roman" w:cs="Times New Roman"/>
          <w:sz w:val="20"/>
          <w:szCs w:val="20"/>
        </w:rPr>
        <w:t>Performance is ROE in model 1, 2, 5</w:t>
      </w:r>
      <w:proofErr w:type="gramStart"/>
      <w:r w:rsidRPr="006E233A">
        <w:rPr>
          <w:rFonts w:ascii="Times New Roman" w:hAnsi="Times New Roman" w:cs="Times New Roman"/>
          <w:sz w:val="20"/>
          <w:szCs w:val="20"/>
        </w:rPr>
        <w:t>,6</w:t>
      </w:r>
      <w:proofErr w:type="gramEnd"/>
      <w:r w:rsidRPr="006E233A">
        <w:rPr>
          <w:rFonts w:ascii="Times New Roman" w:hAnsi="Times New Roman" w:cs="Times New Roman"/>
          <w:sz w:val="20"/>
          <w:szCs w:val="20"/>
        </w:rPr>
        <w:t xml:space="preserve"> and ROA in model 3, 4.</w:t>
      </w: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  <w:proofErr w:type="gramStart"/>
      <w:r w:rsidRPr="006E233A">
        <w:rPr>
          <w:rFonts w:ascii="Times New Roman" w:hAnsi="Times New Roman" w:cs="Times New Roman"/>
          <w:kern w:val="0"/>
          <w:szCs w:val="24"/>
        </w:rPr>
        <w:lastRenderedPageBreak/>
        <w:t>TABLE 4.</w:t>
      </w:r>
      <w:proofErr w:type="gramEnd"/>
      <w:r w:rsidRPr="006E233A">
        <w:rPr>
          <w:rFonts w:ascii="Times New Roman" w:hAnsi="Times New Roman" w:cs="Times New Roman"/>
          <w:kern w:val="0"/>
          <w:szCs w:val="24"/>
        </w:rPr>
        <w:t xml:space="preserve"> </w:t>
      </w:r>
      <w:proofErr w:type="gramStart"/>
      <w:r w:rsidRPr="006E233A">
        <w:rPr>
          <w:rFonts w:ascii="Times New Roman" w:hAnsi="Times New Roman" w:cs="Times New Roman"/>
          <w:kern w:val="0"/>
          <w:szCs w:val="24"/>
        </w:rPr>
        <w:t>difference-in-difference</w:t>
      </w:r>
      <w:proofErr w:type="gramEnd"/>
      <w:r w:rsidRPr="006E233A">
        <w:rPr>
          <w:rFonts w:ascii="Times New Roman" w:hAnsi="Times New Roman" w:cs="Times New Roman"/>
          <w:kern w:val="0"/>
          <w:szCs w:val="24"/>
        </w:rPr>
        <w:t xml:space="preserve"> analysis </w:t>
      </w: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  <w:r w:rsidRPr="006E233A">
        <w:rPr>
          <w:rFonts w:ascii="Times New Roman" w:hAnsi="Times New Roman" w:cs="Times New Roman"/>
          <w:kern w:val="0"/>
          <w:szCs w:val="24"/>
        </w:rPr>
        <w:t>Panel A. Two-by-two analysis of CEO pay-performance sensitivity on high/low cash holdings and pre/post IFRS adoption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57"/>
        <w:gridCol w:w="1941"/>
        <w:gridCol w:w="2105"/>
        <w:gridCol w:w="2119"/>
      </w:tblGrid>
      <w:tr w:rsidR="006E233A" w:rsidRPr="006E233A" w:rsidTr="00F70DE9"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Pre-IFRS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Post-IFRS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Diff</w:t>
            </w:r>
          </w:p>
        </w:tc>
      </w:tr>
      <w:tr w:rsidR="006E233A" w:rsidRPr="006E233A" w:rsidTr="00F70DE9"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Control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11.524</w:t>
            </w:r>
          </w:p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(529)</w:t>
            </w: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11.985</w:t>
            </w:r>
          </w:p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(989)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0.460***</w:t>
            </w:r>
          </w:p>
        </w:tc>
      </w:tr>
      <w:tr w:rsidR="006E233A" w:rsidRPr="006E233A" w:rsidTr="00F70DE9"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Treatment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11.492</w:t>
            </w:r>
          </w:p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(168)</w:t>
            </w:r>
          </w:p>
        </w:tc>
        <w:tc>
          <w:tcPr>
            <w:tcW w:w="1235" w:type="pct"/>
            <w:tcBorders>
              <w:top w:val="nil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12.006</w:t>
            </w:r>
          </w:p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(391)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0.514***</w:t>
            </w:r>
          </w:p>
        </w:tc>
      </w:tr>
      <w:tr w:rsidR="006E233A" w:rsidRPr="006E233A" w:rsidTr="00F70DE9"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Diff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-0.033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0.021***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0.054**</w:t>
            </w:r>
          </w:p>
        </w:tc>
      </w:tr>
    </w:tbl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  <w:r w:rsidRPr="006E233A">
        <w:rPr>
          <w:rFonts w:ascii="Times New Roman" w:hAnsi="Times New Roman" w:cs="Times New Roman"/>
          <w:kern w:val="0"/>
          <w:szCs w:val="24"/>
        </w:rPr>
        <w:t>Panel B: Two-by-two analysis of CFO pay-performance sensitivity on high/low cash holdings and pre/post IFRS adoption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57"/>
        <w:gridCol w:w="1941"/>
        <w:gridCol w:w="2105"/>
        <w:gridCol w:w="2119"/>
      </w:tblGrid>
      <w:tr w:rsidR="006E233A" w:rsidRPr="006E233A" w:rsidTr="00F70DE9"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Pre-IFRS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Post-IFRS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Diff</w:t>
            </w:r>
          </w:p>
        </w:tc>
      </w:tr>
      <w:tr w:rsidR="006E233A" w:rsidRPr="006E233A" w:rsidTr="00F70DE9"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Control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10.927</w:t>
            </w:r>
          </w:p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(670)</w:t>
            </w: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11.390</w:t>
            </w:r>
          </w:p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(1311)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0.463***</w:t>
            </w:r>
          </w:p>
        </w:tc>
      </w:tr>
      <w:tr w:rsidR="006E233A" w:rsidRPr="006E233A" w:rsidTr="00F70DE9"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Treatment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10.898</w:t>
            </w:r>
          </w:p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(143)</w:t>
            </w:r>
          </w:p>
        </w:tc>
        <w:tc>
          <w:tcPr>
            <w:tcW w:w="1235" w:type="pct"/>
            <w:tcBorders>
              <w:top w:val="nil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11.414</w:t>
            </w:r>
          </w:p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(393)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0.516***</w:t>
            </w:r>
          </w:p>
        </w:tc>
      </w:tr>
      <w:tr w:rsidR="006E233A" w:rsidRPr="006E233A" w:rsidTr="00F70DE9"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Diff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-0.028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0.024**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0.053**</w:t>
            </w:r>
          </w:p>
        </w:tc>
      </w:tr>
    </w:tbl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  <w:r w:rsidRPr="006E233A">
        <w:rPr>
          <w:rFonts w:ascii="Times New Roman" w:hAnsi="Times New Roman" w:cs="Times New Roman"/>
          <w:kern w:val="0"/>
          <w:szCs w:val="24"/>
        </w:rPr>
        <w:t xml:space="preserve">Panel C: Two-by-two analysis of Top 3 </w:t>
      </w:r>
      <w:proofErr w:type="gramStart"/>
      <w:r w:rsidRPr="006E233A">
        <w:rPr>
          <w:rFonts w:ascii="Times New Roman" w:hAnsi="Times New Roman" w:cs="Times New Roman"/>
          <w:kern w:val="0"/>
          <w:szCs w:val="24"/>
        </w:rPr>
        <w:t>executives</w:t>
      </w:r>
      <w:proofErr w:type="gramEnd"/>
      <w:r w:rsidRPr="006E233A">
        <w:rPr>
          <w:rFonts w:ascii="Times New Roman" w:hAnsi="Times New Roman" w:cs="Times New Roman"/>
          <w:kern w:val="0"/>
          <w:szCs w:val="24"/>
        </w:rPr>
        <w:t xml:space="preserve"> pay-performance sensitivity on high/low cash holdings and pre/post IFRS adoption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57"/>
        <w:gridCol w:w="1941"/>
        <w:gridCol w:w="2105"/>
        <w:gridCol w:w="2119"/>
      </w:tblGrid>
      <w:tr w:rsidR="006E233A" w:rsidRPr="006E233A" w:rsidTr="00F70DE9"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Pre-IFRS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Post-IFRS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Diff</w:t>
            </w:r>
          </w:p>
        </w:tc>
      </w:tr>
      <w:tr w:rsidR="006E233A" w:rsidRPr="006E233A" w:rsidTr="00F70DE9"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Control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13.242</w:t>
            </w:r>
          </w:p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(521)</w:t>
            </w: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13.534</w:t>
            </w:r>
          </w:p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(987)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0.292***</w:t>
            </w:r>
          </w:p>
        </w:tc>
      </w:tr>
      <w:tr w:rsidR="006E233A" w:rsidRPr="006E233A" w:rsidTr="00F70DE9"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Treatment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13.262</w:t>
            </w:r>
          </w:p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(162)</w:t>
            </w:r>
          </w:p>
        </w:tc>
        <w:tc>
          <w:tcPr>
            <w:tcW w:w="1235" w:type="pct"/>
            <w:tcBorders>
              <w:top w:val="nil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13.564</w:t>
            </w:r>
          </w:p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(387)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0.302***</w:t>
            </w:r>
          </w:p>
        </w:tc>
      </w:tr>
      <w:tr w:rsidR="006E233A" w:rsidRPr="006E233A" w:rsidTr="00F70DE9"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Diff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0.020***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0.030***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33A" w:rsidRPr="006E233A" w:rsidRDefault="006E233A" w:rsidP="00F70D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Cs w:val="24"/>
              </w:rPr>
            </w:pPr>
            <w:r w:rsidRPr="006E233A">
              <w:rPr>
                <w:rFonts w:ascii="Times New Roman" w:hAnsi="Times New Roman" w:cs="Times New Roman"/>
                <w:kern w:val="0"/>
                <w:szCs w:val="24"/>
              </w:rPr>
              <w:t>0.010**</w:t>
            </w:r>
          </w:p>
        </w:tc>
      </w:tr>
    </w:tbl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  <w:proofErr w:type="gramStart"/>
      <w:r w:rsidRPr="006E233A">
        <w:rPr>
          <w:rFonts w:ascii="Times New Roman" w:hAnsi="Times New Roman" w:cs="Times New Roman"/>
          <w:kern w:val="0"/>
          <w:szCs w:val="24"/>
        </w:rPr>
        <w:lastRenderedPageBreak/>
        <w:t>TABLE 5.</w:t>
      </w:r>
      <w:proofErr w:type="gramEnd"/>
      <w:r w:rsidRPr="006E233A">
        <w:rPr>
          <w:rFonts w:ascii="Times New Roman" w:hAnsi="Times New Roman" w:cs="Times New Roman"/>
          <w:kern w:val="0"/>
          <w:szCs w:val="24"/>
        </w:rPr>
        <w:t xml:space="preserve"> Regression of the effect of IFRS-adoption and cash holdings on </w:t>
      </w:r>
      <w:proofErr w:type="gramStart"/>
      <w:r w:rsidRPr="006E233A">
        <w:rPr>
          <w:rFonts w:ascii="Times New Roman" w:hAnsi="Times New Roman" w:cs="Times New Roman"/>
          <w:kern w:val="0"/>
          <w:szCs w:val="24"/>
        </w:rPr>
        <w:t>executives</w:t>
      </w:r>
      <w:proofErr w:type="gramEnd"/>
      <w:r w:rsidRPr="006E233A">
        <w:rPr>
          <w:rFonts w:ascii="Times New Roman" w:hAnsi="Times New Roman" w:cs="Times New Roman"/>
          <w:kern w:val="0"/>
          <w:szCs w:val="24"/>
        </w:rPr>
        <w:t xml:space="preserve"> pay-performance sensitivity 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891"/>
        <w:gridCol w:w="1118"/>
        <w:gridCol w:w="1124"/>
        <w:gridCol w:w="1124"/>
        <w:gridCol w:w="1017"/>
        <w:gridCol w:w="1124"/>
        <w:gridCol w:w="1124"/>
      </w:tblGrid>
      <w:tr w:rsidR="006E233A" w:rsidRPr="006E233A" w:rsidTr="00F70DE9"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CEO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CFO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Top3</w:t>
            </w:r>
          </w:p>
        </w:tc>
      </w:tr>
      <w:tr w:rsidR="006E233A" w:rsidRPr="006E233A" w:rsidTr="00F70DE9">
        <w:tc>
          <w:tcPr>
            <w:tcW w:w="0" w:type="auto"/>
            <w:tcBorders>
              <w:top w:val="nil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Variables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(1)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(2)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(3)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(4)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(5)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(6)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Interceptor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11.531***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10.007***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10.658***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7.862***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13.383***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8.925***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E233A">
              <w:rPr>
                <w:rFonts w:ascii="Times New Roman" w:hAnsi="Times New Roman" w:cs="Times New Roman"/>
                <w:szCs w:val="24"/>
              </w:rPr>
              <w:t>CashHoldings</w:t>
            </w:r>
            <w:proofErr w:type="spellEnd"/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0.270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(0.193)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0.326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(0.143)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0.533**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(0.032)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0.542**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(0.034)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-0.228**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-0.094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(0.103)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Performance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0.003**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(0.040)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0.003**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(0.035)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0.045***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0.033***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0.001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(0.810)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0.000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(0.591)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IFRS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0.451***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0.466***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0.653***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0.033***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0.252***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0.209***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E233A">
              <w:rPr>
                <w:rFonts w:ascii="Times New Roman" w:hAnsi="Times New Roman" w:cs="Times New Roman"/>
                <w:szCs w:val="24"/>
              </w:rPr>
              <w:t>Perf</w:t>
            </w:r>
            <w:proofErr w:type="spellEnd"/>
            <w:r w:rsidRPr="006E233A">
              <w:rPr>
                <w:rFonts w:ascii="Times New Roman" w:hAnsi="Times New Roman" w:cs="Times New Roman"/>
                <w:szCs w:val="24"/>
              </w:rPr>
              <w:t>*</w:t>
            </w:r>
            <w:proofErr w:type="spellStart"/>
            <w:r w:rsidRPr="006E233A">
              <w:rPr>
                <w:rFonts w:ascii="Times New Roman" w:hAnsi="Times New Roman" w:cs="Times New Roman"/>
                <w:szCs w:val="24"/>
              </w:rPr>
              <w:t>CashHoldings</w:t>
            </w:r>
            <w:proofErr w:type="spellEnd"/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-0.052***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-0.050**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(0.001)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-0.029**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(0.329)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-0.020**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(0.512)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0.012***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(0.003)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0.010**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(0.007)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IFRS*</w:t>
            </w:r>
            <w:proofErr w:type="spellStart"/>
            <w:r w:rsidRPr="006E233A">
              <w:rPr>
                <w:rFonts w:ascii="Times New Roman" w:hAnsi="Times New Roman" w:cs="Times New Roman"/>
                <w:szCs w:val="24"/>
              </w:rPr>
              <w:t>Perf</w:t>
            </w:r>
            <w:proofErr w:type="spellEnd"/>
            <w:r w:rsidRPr="006E233A">
              <w:rPr>
                <w:rFonts w:ascii="Times New Roman" w:hAnsi="Times New Roman" w:cs="Times New Roman"/>
                <w:szCs w:val="24"/>
              </w:rPr>
              <w:t>*Cash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0.062***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0.063***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-0.016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(0.527)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-0.021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(0.433)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0.020***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0.018***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CEO_DUAL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-0.124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(0.316)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CFO_DUAL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0.890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(0.561)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E233A">
              <w:rPr>
                <w:rFonts w:ascii="Times New Roman" w:hAnsi="Times New Roman" w:cs="Times New Roman"/>
                <w:szCs w:val="24"/>
              </w:rPr>
              <w:t>IndependentRatio</w:t>
            </w:r>
            <w:proofErr w:type="spellEnd"/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0.155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(0.858)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0.391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(0.632)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0.210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(0.344)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E233A">
              <w:rPr>
                <w:rFonts w:ascii="Times New Roman" w:hAnsi="Times New Roman" w:cs="Times New Roman"/>
                <w:szCs w:val="24"/>
              </w:rPr>
              <w:t>SPEC_Sales</w:t>
            </w:r>
            <w:proofErr w:type="spellEnd"/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-1.415*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(0.077)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0.261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(0.744)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0.450**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(0.030)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SIZE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0.168**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(0.001)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0.180***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0.327***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DEBT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-0.517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(0.083)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0.045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(0.563)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-0.610***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MTB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-0.018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(0.401)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-0.013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(0.508)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-0.007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(0.229)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LEV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0.000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(0.982)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0.000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(0.961)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-0.001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(0.792)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lastRenderedPageBreak/>
              <w:t>HHI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-3.402**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(0.013)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1.904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(0.222)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-0.256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(0.487)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Industry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Yes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Yes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Yes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Year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No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No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No</w:t>
            </w:r>
          </w:p>
        </w:tc>
      </w:tr>
      <w:tr w:rsidR="006E233A" w:rsidRPr="006E233A" w:rsidTr="00F70DE9">
        <w:tc>
          <w:tcPr>
            <w:tcW w:w="0" w:type="auto"/>
            <w:vAlign w:val="center"/>
          </w:tcPr>
          <w:p w:rsidR="006E233A" w:rsidRPr="006E233A" w:rsidRDefault="006E233A" w:rsidP="00F70DE9">
            <w:pPr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position w:val="-4"/>
                <w:szCs w:val="24"/>
              </w:rPr>
              <w:object w:dxaOrig="320" w:dyaOrig="300">
                <v:shape id="_x0000_i1037" type="#_x0000_t75" style="width:16.2pt;height:15.55pt" o:ole="">
                  <v:imagedata r:id="rId31" o:title=""/>
                </v:shape>
                <o:OLEObject Type="Embed" ProgID="Equation.3" ShapeID="_x0000_i1037" DrawAspect="Content" ObjectID="_1472718272" r:id="rId34"/>
              </w:objec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0.017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0.016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0.039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0.053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0.025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0.263</w:t>
            </w:r>
          </w:p>
        </w:tc>
      </w:tr>
      <w:tr w:rsidR="006E233A" w:rsidRPr="006E233A" w:rsidTr="00F70DE9">
        <w:tc>
          <w:tcPr>
            <w:tcW w:w="0" w:type="auto"/>
            <w:vAlign w:val="center"/>
          </w:tcPr>
          <w:p w:rsidR="006E233A" w:rsidRPr="006E233A" w:rsidRDefault="006E233A" w:rsidP="00F70DE9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E233A">
              <w:rPr>
                <w:rFonts w:ascii="Times New Roman" w:hAnsi="Times New Roman" w:cs="Times New Roman"/>
                <w:szCs w:val="24"/>
              </w:rPr>
              <w:t>Adj</w:t>
            </w:r>
            <w:proofErr w:type="spellEnd"/>
            <w:r w:rsidRPr="006E233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E233A">
              <w:rPr>
                <w:rFonts w:ascii="Times New Roman" w:hAnsi="Times New Roman" w:cs="Times New Roman"/>
                <w:position w:val="-4"/>
                <w:szCs w:val="24"/>
              </w:rPr>
              <w:object w:dxaOrig="320" w:dyaOrig="300">
                <v:shape id="_x0000_i1038" type="#_x0000_t75" style="width:16.2pt;height:15.55pt" o:ole="">
                  <v:imagedata r:id="rId31" o:title=""/>
                </v:shape>
                <o:OLEObject Type="Embed" ProgID="Equation.3" ShapeID="_x0000_i1038" DrawAspect="Content" ObjectID="_1472718273" r:id="rId35"/>
              </w:objec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0.016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0.023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0.037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0.046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0.024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0.258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F-Value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11.254***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4.317***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20.217***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7.296***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26.918***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52.847***</w:t>
            </w:r>
          </w:p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(0.000)</w:t>
            </w:r>
          </w:p>
        </w:tc>
      </w:tr>
      <w:tr w:rsidR="006E233A" w:rsidRPr="006E233A" w:rsidTr="00F70DE9"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Durbin-Watson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1.479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1.641</w:t>
            </w: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6E233A" w:rsidRPr="006E233A" w:rsidRDefault="006E233A" w:rsidP="00F70D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E233A">
              <w:rPr>
                <w:rFonts w:ascii="Times New Roman" w:hAnsi="Times New Roman" w:cs="Times New Roman"/>
                <w:szCs w:val="24"/>
              </w:rPr>
              <w:t>1.001</w:t>
            </w:r>
          </w:p>
        </w:tc>
      </w:tr>
    </w:tbl>
    <w:p w:rsidR="006E233A" w:rsidRPr="006E233A" w:rsidRDefault="006E233A" w:rsidP="006E233A">
      <w:pPr>
        <w:jc w:val="both"/>
        <w:rPr>
          <w:rFonts w:ascii="Times New Roman" w:hAnsi="Times New Roman" w:cs="Times New Roman"/>
          <w:sz w:val="20"/>
          <w:szCs w:val="20"/>
        </w:rPr>
      </w:pPr>
      <w:r w:rsidRPr="006E233A">
        <w:rPr>
          <w:rFonts w:ascii="Times New Roman" w:hAnsi="Times New Roman" w:cs="Times New Roman"/>
          <w:sz w:val="20"/>
          <w:szCs w:val="20"/>
        </w:rPr>
        <w:t>Significance levels: * P&lt;0.1, ** P&lt;0.05, ***P&lt;0.01</w:t>
      </w:r>
    </w:p>
    <w:p w:rsidR="006E233A" w:rsidRPr="006E233A" w:rsidRDefault="006E233A" w:rsidP="006E233A">
      <w:pPr>
        <w:jc w:val="both"/>
        <w:rPr>
          <w:rFonts w:ascii="Times New Roman" w:hAnsi="Times New Roman" w:cs="Times New Roman"/>
          <w:sz w:val="20"/>
          <w:szCs w:val="20"/>
        </w:rPr>
      </w:pPr>
      <w:r w:rsidRPr="006E233A">
        <w:rPr>
          <w:rFonts w:ascii="Times New Roman" w:hAnsi="Times New Roman" w:cs="Times New Roman"/>
          <w:sz w:val="20"/>
          <w:szCs w:val="20"/>
        </w:rPr>
        <w:t>Performance is ROE in model 1, 2, 5</w:t>
      </w:r>
      <w:proofErr w:type="gramStart"/>
      <w:r w:rsidRPr="006E233A">
        <w:rPr>
          <w:rFonts w:ascii="Times New Roman" w:hAnsi="Times New Roman" w:cs="Times New Roman"/>
          <w:sz w:val="20"/>
          <w:szCs w:val="20"/>
        </w:rPr>
        <w:t>,6</w:t>
      </w:r>
      <w:proofErr w:type="gramEnd"/>
      <w:r w:rsidRPr="006E233A">
        <w:rPr>
          <w:rFonts w:ascii="Times New Roman" w:hAnsi="Times New Roman" w:cs="Times New Roman"/>
          <w:sz w:val="20"/>
          <w:szCs w:val="20"/>
        </w:rPr>
        <w:t xml:space="preserve"> and ROA in model 3, 4.</w:t>
      </w:r>
    </w:p>
    <w:p w:rsid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122476" w:rsidRDefault="006E233A" w:rsidP="006E233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</w:p>
    <w:p w:rsidR="006E233A" w:rsidRPr="006E233A" w:rsidRDefault="006E233A" w:rsidP="00891E6F">
      <w:pPr>
        <w:autoSpaceDE w:val="0"/>
        <w:autoSpaceDN w:val="0"/>
        <w:adjustRightInd w:val="0"/>
        <w:ind w:left="360" w:hangingChars="150" w:hanging="360"/>
        <w:rPr>
          <w:rFonts w:ascii="TimesNewRomanPSMT" w:hAnsi="TimesNewRomanPSMT" w:cs="TimesNewRomanPSMT"/>
          <w:kern w:val="0"/>
          <w:szCs w:val="24"/>
        </w:rPr>
      </w:pPr>
    </w:p>
    <w:sectPr w:rsidR="006E233A" w:rsidRPr="006E233A" w:rsidSect="0028046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BDB" w:rsidRDefault="00C34BDB" w:rsidP="00D0360A">
      <w:r>
        <w:separator/>
      </w:r>
    </w:p>
  </w:endnote>
  <w:endnote w:type="continuationSeparator" w:id="0">
    <w:p w:rsidR="00C34BDB" w:rsidRDefault="00C34BDB" w:rsidP="00D03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8442192"/>
      <w:docPartObj>
        <w:docPartGallery w:val="Page Numbers (Bottom of Page)"/>
        <w:docPartUnique/>
      </w:docPartObj>
    </w:sdtPr>
    <w:sdtEndPr/>
    <w:sdtContent>
      <w:p w:rsidR="00C762AE" w:rsidRDefault="00C762AE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6D3" w:rsidRPr="00B776D3">
          <w:rPr>
            <w:noProof/>
            <w:lang w:val="cs-CZ"/>
          </w:rPr>
          <w:t>102</w:t>
        </w:r>
        <w:r>
          <w:fldChar w:fldCharType="end"/>
        </w:r>
      </w:p>
    </w:sdtContent>
  </w:sdt>
  <w:p w:rsidR="00C762AE" w:rsidRDefault="00C762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BDB" w:rsidRDefault="00C34BDB" w:rsidP="00D0360A">
      <w:r>
        <w:separator/>
      </w:r>
    </w:p>
  </w:footnote>
  <w:footnote w:type="continuationSeparator" w:id="0">
    <w:p w:rsidR="00C34BDB" w:rsidRDefault="00C34BDB" w:rsidP="00D0360A">
      <w:r>
        <w:continuationSeparator/>
      </w:r>
    </w:p>
  </w:footnote>
  <w:footnote w:id="1">
    <w:p w:rsidR="009D72EA" w:rsidRDefault="009D72EA" w:rsidP="003D2D4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 w:cs="Times New Roman" w:hint="eastAsia"/>
        </w:rPr>
        <w:t xml:space="preserve">EU, Singapore and South Africa (China, Korea, Canada, Pakistan, and Taiwan) required listed companies to prepare in </w:t>
      </w:r>
      <w:r>
        <w:rPr>
          <w:rFonts w:ascii="Times New Roman" w:hAnsi="Times New Roman" w:cs="Times New Roman"/>
        </w:rPr>
        <w:t>consolidated</w:t>
      </w:r>
      <w:r>
        <w:rPr>
          <w:rFonts w:ascii="Times New Roman" w:hAnsi="Times New Roman" w:cs="Times New Roman" w:hint="eastAsia"/>
        </w:rPr>
        <w:t xml:space="preserve"> accounts accordance with IFRS from 2005 (2007, 2009 and 2011, 2013 and 2013) onwards.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D82" w:rsidRDefault="00056D82">
    <w:pPr>
      <w:pStyle w:val="Header"/>
    </w:pPr>
    <w:r w:rsidRPr="00056D82">
      <w:rPr>
        <w:rFonts w:ascii="Times New Roman" w:eastAsia="Calibri" w:hAnsi="Times New Roman" w:cs="Times New Roman"/>
        <w:kern w:val="0"/>
        <w:sz w:val="24"/>
        <w:szCs w:val="24"/>
        <w:lang w:val="cs-CZ" w:eastAsia="en-US"/>
      </w:rPr>
      <w:t>Internatio</w:t>
    </w:r>
    <w:r>
      <w:rPr>
        <w:rFonts w:ascii="Times New Roman" w:eastAsia="Calibri" w:hAnsi="Times New Roman" w:cs="Times New Roman"/>
        <w:kern w:val="0"/>
        <w:sz w:val="24"/>
        <w:szCs w:val="24"/>
        <w:lang w:val="cs-CZ" w:eastAsia="en-US"/>
      </w:rPr>
      <w:t xml:space="preserve">nal </w:t>
    </w:r>
    <w:proofErr w:type="spellStart"/>
    <w:r>
      <w:rPr>
        <w:rFonts w:ascii="Times New Roman" w:eastAsia="Calibri" w:hAnsi="Times New Roman" w:cs="Times New Roman"/>
        <w:kern w:val="0"/>
        <w:sz w:val="24"/>
        <w:szCs w:val="24"/>
        <w:lang w:val="cs-CZ" w:eastAsia="en-US"/>
      </w:rPr>
      <w:t>Journal</w:t>
    </w:r>
    <w:proofErr w:type="spellEnd"/>
    <w:r>
      <w:rPr>
        <w:rFonts w:ascii="Times New Roman" w:eastAsia="Calibri" w:hAnsi="Times New Roman" w:cs="Times New Roman"/>
        <w:kern w:val="0"/>
        <w:sz w:val="24"/>
        <w:szCs w:val="24"/>
        <w:lang w:val="cs-CZ" w:eastAsia="en-US"/>
      </w:rPr>
      <w:t xml:space="preserve"> </w:t>
    </w:r>
    <w:proofErr w:type="spellStart"/>
    <w:r>
      <w:rPr>
        <w:rFonts w:ascii="Times New Roman" w:eastAsia="Calibri" w:hAnsi="Times New Roman" w:cs="Times New Roman"/>
        <w:kern w:val="0"/>
        <w:sz w:val="24"/>
        <w:szCs w:val="24"/>
        <w:lang w:val="cs-CZ" w:eastAsia="en-US"/>
      </w:rPr>
      <w:t>of</w:t>
    </w:r>
    <w:proofErr w:type="spellEnd"/>
    <w:r>
      <w:rPr>
        <w:rFonts w:ascii="Times New Roman" w:eastAsia="Calibri" w:hAnsi="Times New Roman" w:cs="Times New Roman"/>
        <w:kern w:val="0"/>
        <w:sz w:val="24"/>
        <w:szCs w:val="24"/>
        <w:lang w:val="cs-CZ" w:eastAsia="en-US"/>
      </w:rPr>
      <w:t xml:space="preserve"> </w:t>
    </w:r>
    <w:proofErr w:type="spellStart"/>
    <w:r>
      <w:rPr>
        <w:rFonts w:ascii="Times New Roman" w:eastAsia="Calibri" w:hAnsi="Times New Roman" w:cs="Times New Roman"/>
        <w:kern w:val="0"/>
        <w:sz w:val="24"/>
        <w:szCs w:val="24"/>
        <w:lang w:val="cs-CZ" w:eastAsia="en-US"/>
      </w:rPr>
      <w:t>Economic</w:t>
    </w:r>
    <w:proofErr w:type="spellEnd"/>
    <w:r>
      <w:rPr>
        <w:rFonts w:ascii="Times New Roman" w:eastAsia="Calibri" w:hAnsi="Times New Roman" w:cs="Times New Roman"/>
        <w:kern w:val="0"/>
        <w:sz w:val="24"/>
        <w:szCs w:val="24"/>
        <w:lang w:val="cs-CZ" w:eastAsia="en-US"/>
      </w:rPr>
      <w:t xml:space="preserve"> Science</w:t>
    </w:r>
    <w:r>
      <w:ptab w:relativeTo="margin" w:alignment="center" w:leader="none"/>
    </w:r>
    <w:r>
      <w:ptab w:relativeTo="margin" w:alignment="right" w:leader="none"/>
    </w:r>
    <w:r w:rsidRPr="00056D82">
      <w:rPr>
        <w:rFonts w:ascii="Times New Roman" w:eastAsia="Calibri" w:hAnsi="Times New Roman" w:cs="Times New Roman"/>
        <w:kern w:val="0"/>
        <w:sz w:val="24"/>
        <w:szCs w:val="24"/>
        <w:lang w:val="cs-CZ" w:eastAsia="en-US"/>
      </w:rPr>
      <w:t>Vol. III / No. 3 / 2014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36D47"/>
    <w:multiLevelType w:val="hybridMultilevel"/>
    <w:tmpl w:val="7940188A"/>
    <w:lvl w:ilvl="0" w:tplc="C3260E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D91006E"/>
    <w:multiLevelType w:val="multilevel"/>
    <w:tmpl w:val="77D0D8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5B0A4739"/>
    <w:multiLevelType w:val="multilevel"/>
    <w:tmpl w:val="37869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6A1166A7"/>
    <w:multiLevelType w:val="multilevel"/>
    <w:tmpl w:val="DD7C6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1326"/>
    <w:rsid w:val="00022DA7"/>
    <w:rsid w:val="000311F0"/>
    <w:rsid w:val="00031B9C"/>
    <w:rsid w:val="00034477"/>
    <w:rsid w:val="000449BB"/>
    <w:rsid w:val="00046BAD"/>
    <w:rsid w:val="00051FE5"/>
    <w:rsid w:val="00056D82"/>
    <w:rsid w:val="0005760F"/>
    <w:rsid w:val="00063017"/>
    <w:rsid w:val="00071520"/>
    <w:rsid w:val="00073064"/>
    <w:rsid w:val="00082311"/>
    <w:rsid w:val="000C0490"/>
    <w:rsid w:val="000C73B0"/>
    <w:rsid w:val="000D706D"/>
    <w:rsid w:val="000E0A0D"/>
    <w:rsid w:val="000E53D2"/>
    <w:rsid w:val="000F2123"/>
    <w:rsid w:val="000F4685"/>
    <w:rsid w:val="00101825"/>
    <w:rsid w:val="001113A5"/>
    <w:rsid w:val="00113771"/>
    <w:rsid w:val="0011794D"/>
    <w:rsid w:val="00127B40"/>
    <w:rsid w:val="00137385"/>
    <w:rsid w:val="00150AB7"/>
    <w:rsid w:val="0015286A"/>
    <w:rsid w:val="00181803"/>
    <w:rsid w:val="00192378"/>
    <w:rsid w:val="001A06F7"/>
    <w:rsid w:val="001A0D9F"/>
    <w:rsid w:val="001A44DB"/>
    <w:rsid w:val="001A6AAD"/>
    <w:rsid w:val="001B1B67"/>
    <w:rsid w:val="001C3428"/>
    <w:rsid w:val="001C5579"/>
    <w:rsid w:val="001C63AF"/>
    <w:rsid w:val="00200526"/>
    <w:rsid w:val="002175C2"/>
    <w:rsid w:val="00236EAF"/>
    <w:rsid w:val="00241914"/>
    <w:rsid w:val="00242B5A"/>
    <w:rsid w:val="00244949"/>
    <w:rsid w:val="00244BD7"/>
    <w:rsid w:val="00245D5B"/>
    <w:rsid w:val="00255D30"/>
    <w:rsid w:val="0028046C"/>
    <w:rsid w:val="002B2BEB"/>
    <w:rsid w:val="002B2DE3"/>
    <w:rsid w:val="002D4AFA"/>
    <w:rsid w:val="002D768B"/>
    <w:rsid w:val="002D786A"/>
    <w:rsid w:val="002F2BEC"/>
    <w:rsid w:val="002F4D40"/>
    <w:rsid w:val="003012C0"/>
    <w:rsid w:val="0030362B"/>
    <w:rsid w:val="0033286A"/>
    <w:rsid w:val="00356110"/>
    <w:rsid w:val="00364FC9"/>
    <w:rsid w:val="003828AA"/>
    <w:rsid w:val="0038445F"/>
    <w:rsid w:val="00390C52"/>
    <w:rsid w:val="0039123E"/>
    <w:rsid w:val="003A2753"/>
    <w:rsid w:val="003B269C"/>
    <w:rsid w:val="003B7213"/>
    <w:rsid w:val="003C21B3"/>
    <w:rsid w:val="003D2D48"/>
    <w:rsid w:val="003D4B88"/>
    <w:rsid w:val="003E1D85"/>
    <w:rsid w:val="003F1375"/>
    <w:rsid w:val="003F6603"/>
    <w:rsid w:val="003F6B74"/>
    <w:rsid w:val="004013E2"/>
    <w:rsid w:val="004270C4"/>
    <w:rsid w:val="00437B66"/>
    <w:rsid w:val="00446EC3"/>
    <w:rsid w:val="00447D2A"/>
    <w:rsid w:val="004578EE"/>
    <w:rsid w:val="004C1040"/>
    <w:rsid w:val="004C4965"/>
    <w:rsid w:val="004E60DA"/>
    <w:rsid w:val="004F174E"/>
    <w:rsid w:val="004F28D9"/>
    <w:rsid w:val="00512854"/>
    <w:rsid w:val="00531355"/>
    <w:rsid w:val="00534186"/>
    <w:rsid w:val="0053482F"/>
    <w:rsid w:val="00535625"/>
    <w:rsid w:val="00540FD8"/>
    <w:rsid w:val="005B34D8"/>
    <w:rsid w:val="005D2D03"/>
    <w:rsid w:val="005F41A9"/>
    <w:rsid w:val="005F6ECB"/>
    <w:rsid w:val="00611BB1"/>
    <w:rsid w:val="00611CA0"/>
    <w:rsid w:val="006349FC"/>
    <w:rsid w:val="00640127"/>
    <w:rsid w:val="0064533B"/>
    <w:rsid w:val="006530A8"/>
    <w:rsid w:val="00654C21"/>
    <w:rsid w:val="00661877"/>
    <w:rsid w:val="00667438"/>
    <w:rsid w:val="00671C32"/>
    <w:rsid w:val="0068731F"/>
    <w:rsid w:val="00695D1C"/>
    <w:rsid w:val="006B0F30"/>
    <w:rsid w:val="006C0A0E"/>
    <w:rsid w:val="006C3412"/>
    <w:rsid w:val="006E233A"/>
    <w:rsid w:val="006E7EE1"/>
    <w:rsid w:val="006F1467"/>
    <w:rsid w:val="006F7AC9"/>
    <w:rsid w:val="00733C4C"/>
    <w:rsid w:val="00752237"/>
    <w:rsid w:val="00754234"/>
    <w:rsid w:val="00757AD3"/>
    <w:rsid w:val="00764476"/>
    <w:rsid w:val="0077077B"/>
    <w:rsid w:val="00772BEE"/>
    <w:rsid w:val="00772CE4"/>
    <w:rsid w:val="00773EDB"/>
    <w:rsid w:val="00780792"/>
    <w:rsid w:val="00790741"/>
    <w:rsid w:val="007920E2"/>
    <w:rsid w:val="007959EC"/>
    <w:rsid w:val="007A49AF"/>
    <w:rsid w:val="007D7D53"/>
    <w:rsid w:val="00820A4F"/>
    <w:rsid w:val="00835DBB"/>
    <w:rsid w:val="0083730B"/>
    <w:rsid w:val="008419C9"/>
    <w:rsid w:val="0084672C"/>
    <w:rsid w:val="008534EA"/>
    <w:rsid w:val="00855F1F"/>
    <w:rsid w:val="00860DC8"/>
    <w:rsid w:val="0086192D"/>
    <w:rsid w:val="00891E6F"/>
    <w:rsid w:val="008B2BFE"/>
    <w:rsid w:val="00905DEF"/>
    <w:rsid w:val="00913181"/>
    <w:rsid w:val="00950D37"/>
    <w:rsid w:val="009522C6"/>
    <w:rsid w:val="0095482B"/>
    <w:rsid w:val="00972947"/>
    <w:rsid w:val="009A1BAA"/>
    <w:rsid w:val="009A70CC"/>
    <w:rsid w:val="009B246B"/>
    <w:rsid w:val="009C30D7"/>
    <w:rsid w:val="009C70CA"/>
    <w:rsid w:val="009D56ED"/>
    <w:rsid w:val="009D72EA"/>
    <w:rsid w:val="009E5D32"/>
    <w:rsid w:val="009F1609"/>
    <w:rsid w:val="009F2E16"/>
    <w:rsid w:val="009F37CF"/>
    <w:rsid w:val="009F53FD"/>
    <w:rsid w:val="00A30871"/>
    <w:rsid w:val="00A463B2"/>
    <w:rsid w:val="00A47E72"/>
    <w:rsid w:val="00A544D4"/>
    <w:rsid w:val="00A555B1"/>
    <w:rsid w:val="00A56D9C"/>
    <w:rsid w:val="00A76E36"/>
    <w:rsid w:val="00A828F8"/>
    <w:rsid w:val="00A86C17"/>
    <w:rsid w:val="00AA233E"/>
    <w:rsid w:val="00AA2E34"/>
    <w:rsid w:val="00AA4579"/>
    <w:rsid w:val="00AA6AAA"/>
    <w:rsid w:val="00AB2FC8"/>
    <w:rsid w:val="00AC34E2"/>
    <w:rsid w:val="00AD2292"/>
    <w:rsid w:val="00AE6BF4"/>
    <w:rsid w:val="00AF1E10"/>
    <w:rsid w:val="00B11A2E"/>
    <w:rsid w:val="00B209E2"/>
    <w:rsid w:val="00B23D2D"/>
    <w:rsid w:val="00B35E1B"/>
    <w:rsid w:val="00B4028A"/>
    <w:rsid w:val="00B43446"/>
    <w:rsid w:val="00B776D3"/>
    <w:rsid w:val="00B8584A"/>
    <w:rsid w:val="00B86E86"/>
    <w:rsid w:val="00B8733A"/>
    <w:rsid w:val="00B92546"/>
    <w:rsid w:val="00BA6CE7"/>
    <w:rsid w:val="00BA7A59"/>
    <w:rsid w:val="00BA7E4B"/>
    <w:rsid w:val="00BC583D"/>
    <w:rsid w:val="00BD19EB"/>
    <w:rsid w:val="00BE4AD7"/>
    <w:rsid w:val="00C04890"/>
    <w:rsid w:val="00C1214D"/>
    <w:rsid w:val="00C34BDB"/>
    <w:rsid w:val="00C3749A"/>
    <w:rsid w:val="00C550C8"/>
    <w:rsid w:val="00C61326"/>
    <w:rsid w:val="00C673B4"/>
    <w:rsid w:val="00C74F1C"/>
    <w:rsid w:val="00C762AE"/>
    <w:rsid w:val="00C82252"/>
    <w:rsid w:val="00C9365A"/>
    <w:rsid w:val="00CB39CC"/>
    <w:rsid w:val="00CB63D6"/>
    <w:rsid w:val="00CC4C6D"/>
    <w:rsid w:val="00CD310C"/>
    <w:rsid w:val="00CE4EE1"/>
    <w:rsid w:val="00CF0D23"/>
    <w:rsid w:val="00CF4FC5"/>
    <w:rsid w:val="00D0360A"/>
    <w:rsid w:val="00D04453"/>
    <w:rsid w:val="00D044EF"/>
    <w:rsid w:val="00D1181B"/>
    <w:rsid w:val="00D17373"/>
    <w:rsid w:val="00D20D03"/>
    <w:rsid w:val="00D26D4C"/>
    <w:rsid w:val="00D439FE"/>
    <w:rsid w:val="00D56C52"/>
    <w:rsid w:val="00D619A1"/>
    <w:rsid w:val="00D66259"/>
    <w:rsid w:val="00D678E2"/>
    <w:rsid w:val="00D700FB"/>
    <w:rsid w:val="00D7122C"/>
    <w:rsid w:val="00D71C37"/>
    <w:rsid w:val="00D77BDE"/>
    <w:rsid w:val="00D81A9D"/>
    <w:rsid w:val="00D845A1"/>
    <w:rsid w:val="00D85D1C"/>
    <w:rsid w:val="00DA1E9A"/>
    <w:rsid w:val="00DD5C78"/>
    <w:rsid w:val="00DE5756"/>
    <w:rsid w:val="00DF0152"/>
    <w:rsid w:val="00DF677E"/>
    <w:rsid w:val="00E1619B"/>
    <w:rsid w:val="00E26382"/>
    <w:rsid w:val="00E26705"/>
    <w:rsid w:val="00E37952"/>
    <w:rsid w:val="00E37A4A"/>
    <w:rsid w:val="00E52782"/>
    <w:rsid w:val="00E87FEF"/>
    <w:rsid w:val="00E90896"/>
    <w:rsid w:val="00EA2425"/>
    <w:rsid w:val="00EA5D76"/>
    <w:rsid w:val="00EE4DF4"/>
    <w:rsid w:val="00EE6C0F"/>
    <w:rsid w:val="00F10048"/>
    <w:rsid w:val="00F10AED"/>
    <w:rsid w:val="00F373CB"/>
    <w:rsid w:val="00F4449F"/>
    <w:rsid w:val="00F4533C"/>
    <w:rsid w:val="00F45827"/>
    <w:rsid w:val="00F52151"/>
    <w:rsid w:val="00F611FA"/>
    <w:rsid w:val="00F62E7A"/>
    <w:rsid w:val="00F651C3"/>
    <w:rsid w:val="00F70DE9"/>
    <w:rsid w:val="00FA748E"/>
    <w:rsid w:val="00FE18CA"/>
    <w:rsid w:val="00FF24B5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6C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36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0360A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036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0360A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F10048"/>
    <w:pPr>
      <w:ind w:leftChars="200" w:left="48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86C17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6C1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6C17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540FD8"/>
    <w:pPr>
      <w:widowControl/>
      <w:spacing w:before="100" w:beforeAutospacing="1" w:after="100" w:afterAutospacing="1"/>
    </w:pPr>
    <w:rPr>
      <w:rFonts w:ascii="PMingLiU" w:eastAsia="PMingLiU" w:hAnsi="PMingLiU" w:cs="PMingLiU"/>
      <w:kern w:val="0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40FD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30D7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0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pple-converted-space">
    <w:name w:val="apple-converted-space"/>
    <w:basedOn w:val="DefaultParagraphFont"/>
    <w:rsid w:val="00855F1F"/>
  </w:style>
  <w:style w:type="character" w:styleId="Emphasis">
    <w:name w:val="Emphasis"/>
    <w:basedOn w:val="DefaultParagraphFont"/>
    <w:uiPriority w:val="20"/>
    <w:qFormat/>
    <w:rsid w:val="00855F1F"/>
    <w:rPr>
      <w:i/>
      <w:iCs/>
    </w:rPr>
  </w:style>
  <w:style w:type="table" w:styleId="TableGrid">
    <w:name w:val="Table Grid"/>
    <w:basedOn w:val="TableNormal"/>
    <w:uiPriority w:val="59"/>
    <w:rsid w:val="006E233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9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2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1.bin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1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footer" Target="footer1.xml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7C373-17AA-43F7-AC6A-5EEE06FC8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17</Pages>
  <Words>3924</Words>
  <Characters>23153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Tania</cp:lastModifiedBy>
  <cp:revision>5</cp:revision>
  <cp:lastPrinted>2014-09-20T09:37:00Z</cp:lastPrinted>
  <dcterms:created xsi:type="dcterms:W3CDTF">2013-07-23T21:10:00Z</dcterms:created>
  <dcterms:modified xsi:type="dcterms:W3CDTF">2014-09-20T09:38:00Z</dcterms:modified>
</cp:coreProperties>
</file>